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B82" w:rsidRPr="006E26F8" w:rsidRDefault="00DA2B82" w:rsidP="00DA2B82">
      <w:pPr>
        <w:shd w:val="clear" w:color="auto" w:fill="FFFFFF"/>
        <w:spacing w:before="100" w:beforeAutospacing="1" w:after="100" w:afterAutospacing="1" w:line="360" w:lineRule="auto"/>
        <w:outlineLvl w:val="1"/>
        <w:rPr>
          <w:rFonts w:ascii="Segoe UI" w:eastAsia="Times New Roman" w:hAnsi="Segoe UI" w:cs="Segoe UI"/>
          <w:b/>
          <w:bCs/>
          <w:color w:val="5A5E7A"/>
          <w:kern w:val="36"/>
          <w:sz w:val="30"/>
          <w:szCs w:val="30"/>
          <w:lang w:eastAsia="tr-TR"/>
        </w:rPr>
      </w:pPr>
      <w:r w:rsidRPr="006E26F8">
        <w:rPr>
          <w:rFonts w:ascii="Segoe UI" w:eastAsia="Times New Roman" w:hAnsi="Segoe UI" w:cs="Segoe UI"/>
          <w:b/>
          <w:bCs/>
          <w:color w:val="5A5E7A"/>
          <w:kern w:val="36"/>
          <w:sz w:val="30"/>
          <w:szCs w:val="30"/>
          <w:lang w:eastAsia="tr-TR"/>
        </w:rPr>
        <w:t xml:space="preserve">2014 ULUSLARARASI AİLE ÇİFTÇİLİĞİ </w:t>
      </w:r>
      <w:r>
        <w:rPr>
          <w:rFonts w:ascii="Segoe UI" w:eastAsia="Times New Roman" w:hAnsi="Segoe UI" w:cs="Segoe UI"/>
          <w:b/>
          <w:bCs/>
          <w:color w:val="5A5E7A"/>
          <w:kern w:val="36"/>
          <w:sz w:val="30"/>
          <w:szCs w:val="30"/>
          <w:lang w:eastAsia="tr-TR"/>
        </w:rPr>
        <w:t>2.</w:t>
      </w:r>
      <w:r w:rsidRPr="006E26F8">
        <w:rPr>
          <w:rFonts w:ascii="Segoe UI" w:eastAsia="Times New Roman" w:hAnsi="Segoe UI" w:cs="Segoe UI"/>
          <w:b/>
          <w:bCs/>
          <w:color w:val="5A5E7A"/>
          <w:kern w:val="36"/>
          <w:sz w:val="30"/>
          <w:szCs w:val="30"/>
          <w:lang w:eastAsia="tr-TR"/>
        </w:rPr>
        <w:t xml:space="preserve">BÖLGESEL ÇALIŞTAYI </w:t>
      </w:r>
      <w:r>
        <w:rPr>
          <w:rFonts w:ascii="Segoe UI" w:eastAsia="Times New Roman" w:hAnsi="Segoe UI" w:cs="Segoe UI"/>
          <w:b/>
          <w:bCs/>
          <w:color w:val="5A5E7A"/>
          <w:kern w:val="36"/>
          <w:sz w:val="30"/>
          <w:szCs w:val="30"/>
          <w:lang w:eastAsia="tr-TR"/>
        </w:rPr>
        <w:t>TEKİRDAĞ’DA YAPILDI</w:t>
      </w:r>
    </w:p>
    <w:p w:rsidR="00DA2B82" w:rsidRPr="006E26F8" w:rsidRDefault="00DA2B82" w:rsidP="00DA2B82">
      <w:pPr>
        <w:shd w:val="clear" w:color="auto" w:fill="FFFFFF"/>
        <w:spacing w:after="0" w:line="300" w:lineRule="atLeast"/>
        <w:jc w:val="both"/>
        <w:rPr>
          <w:rFonts w:ascii="Segoe UI" w:eastAsia="Times New Roman" w:hAnsi="Segoe UI" w:cs="Segoe UI"/>
          <w:color w:val="646464"/>
          <w:sz w:val="18"/>
          <w:szCs w:val="18"/>
          <w:lang w:eastAsia="tr-TR"/>
        </w:rPr>
      </w:pPr>
      <w:r w:rsidRPr="006E26F8">
        <w:rPr>
          <w:rFonts w:ascii="Segoe UI" w:eastAsia="Times New Roman" w:hAnsi="Segoe UI" w:cs="Segoe UI"/>
          <w:noProof/>
          <w:color w:val="646464"/>
          <w:sz w:val="18"/>
          <w:szCs w:val="18"/>
          <w:lang w:eastAsia="tr-TR"/>
        </w:rPr>
        <w:drawing>
          <wp:inline distT="0" distB="0" distL="0" distR="0" wp14:anchorId="54E7838F" wp14:editId="50AEF4BE">
            <wp:extent cx="5661329" cy="3269484"/>
            <wp:effectExtent l="0" t="0" r="0" b="7620"/>
            <wp:docPr id="1" name="Resim 1" descr="http://tekirdag.tarim.gov.tr/FotografGalerisi/Haber_0099/DSC_3619.JPG?RenditionI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SPWebPartManager1_g_5deacd58_d3ae_4c87_8c26_e7551099c95e_img_resim" descr="http://tekirdag.tarim.gov.tr/FotografGalerisi/Haber_0099/DSC_3619.JPG?RenditionId=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85963" cy="3283710"/>
                    </a:xfrm>
                    <a:prstGeom prst="rect">
                      <a:avLst/>
                    </a:prstGeom>
                    <a:noFill/>
                    <a:ln>
                      <a:noFill/>
                    </a:ln>
                  </pic:spPr>
                </pic:pic>
              </a:graphicData>
            </a:graphic>
          </wp:inline>
        </w:drawing>
      </w:r>
    </w:p>
    <w:p w:rsidR="00DA2B82" w:rsidRDefault="00DA2B82" w:rsidP="00DA2B82">
      <w:pPr>
        <w:shd w:val="clear" w:color="auto" w:fill="FFFFFF"/>
        <w:spacing w:before="100" w:beforeAutospacing="1" w:after="100" w:afterAutospacing="1" w:line="360" w:lineRule="atLeast"/>
        <w:jc w:val="both"/>
        <w:rPr>
          <w:rFonts w:ascii="Segoe UI" w:eastAsia="Times New Roman" w:hAnsi="Segoe UI" w:cs="Segoe UI"/>
          <w:color w:val="605F5F"/>
          <w:sz w:val="20"/>
          <w:szCs w:val="20"/>
          <w:lang w:eastAsia="tr-TR"/>
        </w:rPr>
      </w:pPr>
      <w:r w:rsidRPr="006E26F8">
        <w:rPr>
          <w:rFonts w:ascii="Segoe UI" w:eastAsia="Times New Roman" w:hAnsi="Segoe UI" w:cs="Segoe UI"/>
          <w:color w:val="605F5F"/>
          <w:sz w:val="20"/>
          <w:szCs w:val="20"/>
          <w:lang w:eastAsia="tr-TR"/>
        </w:rPr>
        <w:t xml:space="preserve">2014 Uluslararası Aile Çiftçiliği Yılı kapsamında İstanbul, Kocaeli, Sakarya, Düzce, Yalova, Bursa, Edirne ve Kırklareli illerinin katılımı ve Tekirdağ ilinin koordinatörlüğünde 25 Ağustos 2014 günü 3. Tarım Bölgesi Aile Çiftçiliği </w:t>
      </w:r>
      <w:proofErr w:type="spellStart"/>
      <w:r w:rsidRPr="006E26F8">
        <w:rPr>
          <w:rFonts w:ascii="Segoe UI" w:eastAsia="Times New Roman" w:hAnsi="Segoe UI" w:cs="Segoe UI"/>
          <w:color w:val="605F5F"/>
          <w:sz w:val="20"/>
          <w:szCs w:val="20"/>
          <w:lang w:eastAsia="tr-TR"/>
        </w:rPr>
        <w:t>Çalıştayı</w:t>
      </w:r>
      <w:proofErr w:type="spellEnd"/>
      <w:r w:rsidRPr="006E26F8">
        <w:rPr>
          <w:rFonts w:ascii="Segoe UI" w:eastAsia="Times New Roman" w:hAnsi="Segoe UI" w:cs="Segoe UI"/>
          <w:color w:val="605F5F"/>
          <w:sz w:val="20"/>
          <w:szCs w:val="20"/>
          <w:lang w:eastAsia="tr-TR"/>
        </w:rPr>
        <w:t xml:space="preserve"> düzenlenmiştir. </w:t>
      </w:r>
      <w:proofErr w:type="spellStart"/>
      <w:r w:rsidRPr="006E26F8">
        <w:rPr>
          <w:rFonts w:ascii="Segoe UI" w:eastAsia="Times New Roman" w:hAnsi="Segoe UI" w:cs="Segoe UI"/>
          <w:color w:val="605F5F"/>
          <w:sz w:val="20"/>
          <w:szCs w:val="20"/>
          <w:lang w:eastAsia="tr-TR"/>
        </w:rPr>
        <w:t>Çalıştaya</w:t>
      </w:r>
      <w:proofErr w:type="spellEnd"/>
      <w:r w:rsidRPr="006E26F8">
        <w:rPr>
          <w:rFonts w:ascii="Segoe UI" w:eastAsia="Times New Roman" w:hAnsi="Segoe UI" w:cs="Segoe UI"/>
          <w:color w:val="605F5F"/>
          <w:sz w:val="20"/>
          <w:szCs w:val="20"/>
          <w:lang w:eastAsia="tr-TR"/>
        </w:rPr>
        <w:t xml:space="preserve"> </w:t>
      </w:r>
      <w:proofErr w:type="spellStart"/>
      <w:r w:rsidRPr="006E26F8">
        <w:rPr>
          <w:rFonts w:ascii="Segoe UI" w:eastAsia="Times New Roman" w:hAnsi="Segoe UI" w:cs="Segoe UI"/>
          <w:color w:val="605F5F"/>
          <w:sz w:val="20"/>
          <w:szCs w:val="20"/>
          <w:lang w:eastAsia="tr-TR"/>
        </w:rPr>
        <w:t>Tekirdağdan</w:t>
      </w:r>
      <w:proofErr w:type="spellEnd"/>
      <w:r w:rsidRPr="006E26F8">
        <w:rPr>
          <w:rFonts w:ascii="Segoe UI" w:eastAsia="Times New Roman" w:hAnsi="Segoe UI" w:cs="Segoe UI"/>
          <w:color w:val="605F5F"/>
          <w:sz w:val="20"/>
          <w:szCs w:val="20"/>
          <w:lang w:eastAsia="tr-TR"/>
        </w:rPr>
        <w:t xml:space="preserve"> ve bölge illerden 261 kişi katılmıştır. Açılış konuşmasında ​Tekirdağ Gıda Tarım ve Hayvancılık İl Müdürü Zekeriya </w:t>
      </w:r>
      <w:proofErr w:type="spellStart"/>
      <w:r w:rsidRPr="006E26F8">
        <w:rPr>
          <w:rFonts w:ascii="Segoe UI" w:eastAsia="Times New Roman" w:hAnsi="Segoe UI" w:cs="Segoe UI"/>
          <w:color w:val="605F5F"/>
          <w:sz w:val="20"/>
          <w:szCs w:val="20"/>
          <w:lang w:eastAsia="tr-TR"/>
        </w:rPr>
        <w:t>Sarıkoca</w:t>
      </w:r>
      <w:proofErr w:type="spellEnd"/>
      <w:r w:rsidRPr="006E26F8">
        <w:rPr>
          <w:rFonts w:ascii="Segoe UI" w:eastAsia="Times New Roman" w:hAnsi="Segoe UI" w:cs="Segoe UI"/>
          <w:color w:val="605F5F"/>
          <w:sz w:val="20"/>
          <w:szCs w:val="20"/>
          <w:lang w:eastAsia="tr-TR"/>
        </w:rPr>
        <w:t>, Birleşmiş Milletler Gıda ve Tarım Örgütü’nün (FAO) önerisi üzerine 2014 yılının resmi olarak Uluslararası Aile Çiftçiliği yılı ilan edildiğini belirtti.</w:t>
      </w:r>
    </w:p>
    <w:p w:rsidR="00DA2B82" w:rsidRDefault="00DA2B82" w:rsidP="00DA2B82">
      <w:pPr>
        <w:shd w:val="clear" w:color="auto" w:fill="FFFFFF"/>
        <w:spacing w:before="100" w:beforeAutospacing="1" w:after="100" w:afterAutospacing="1" w:line="360" w:lineRule="atLeast"/>
        <w:jc w:val="both"/>
        <w:rPr>
          <w:rFonts w:ascii="Segoe UI" w:eastAsia="Times New Roman" w:hAnsi="Segoe UI" w:cs="Segoe UI"/>
          <w:color w:val="605F5F"/>
          <w:sz w:val="20"/>
          <w:szCs w:val="20"/>
          <w:lang w:eastAsia="tr-TR"/>
        </w:rPr>
      </w:pPr>
      <w:r w:rsidRPr="006E26F8">
        <w:rPr>
          <w:rFonts w:ascii="Calibri" w:eastAsia="Times New Roman" w:hAnsi="Calibri" w:cs="Segoe UI"/>
          <w:color w:val="333333"/>
          <w:sz w:val="26"/>
          <w:szCs w:val="26"/>
          <w:lang w:eastAsia="tr-TR"/>
        </w:rPr>
        <w:br/>
      </w:r>
      <w:proofErr w:type="spellStart"/>
      <w:r w:rsidRPr="006E26F8">
        <w:rPr>
          <w:rFonts w:ascii="Segoe UI" w:eastAsia="Times New Roman" w:hAnsi="Segoe UI" w:cs="Segoe UI"/>
          <w:color w:val="605F5F"/>
          <w:sz w:val="20"/>
          <w:szCs w:val="20"/>
          <w:lang w:eastAsia="tr-TR"/>
        </w:rPr>
        <w:t>Çalıştayın</w:t>
      </w:r>
      <w:proofErr w:type="spellEnd"/>
      <w:r w:rsidRPr="006E26F8">
        <w:rPr>
          <w:rFonts w:ascii="Segoe UI" w:eastAsia="Times New Roman" w:hAnsi="Segoe UI" w:cs="Segoe UI"/>
          <w:color w:val="605F5F"/>
          <w:sz w:val="20"/>
          <w:szCs w:val="20"/>
          <w:lang w:eastAsia="tr-TR"/>
        </w:rPr>
        <w:t xml:space="preserve"> Tekirdağ’da yapılmasının Tekirdağlı çiftçiler ve firmalar açısından önemli bir kazanç olduğunu belirten Tekirdağ Gıda, Tarım ve Hayvancılık İl Müdürü Zekeriya </w:t>
      </w:r>
      <w:proofErr w:type="spellStart"/>
      <w:r w:rsidRPr="006E26F8">
        <w:rPr>
          <w:rFonts w:ascii="Segoe UI" w:eastAsia="Times New Roman" w:hAnsi="Segoe UI" w:cs="Segoe UI"/>
          <w:color w:val="605F5F"/>
          <w:sz w:val="20"/>
          <w:szCs w:val="20"/>
          <w:lang w:eastAsia="tr-TR"/>
        </w:rPr>
        <w:t>Sarıkoca</w:t>
      </w:r>
      <w:proofErr w:type="spellEnd"/>
      <w:r w:rsidRPr="006E26F8">
        <w:rPr>
          <w:rFonts w:ascii="Segoe UI" w:eastAsia="Times New Roman" w:hAnsi="Segoe UI" w:cs="Segoe UI"/>
          <w:color w:val="605F5F"/>
          <w:sz w:val="20"/>
          <w:szCs w:val="20"/>
          <w:lang w:eastAsia="tr-TR"/>
        </w:rPr>
        <w:t xml:space="preserve">, "Bakanlığımız 81 ilimizi 9 gruba ayırarak </w:t>
      </w:r>
      <w:proofErr w:type="spellStart"/>
      <w:r w:rsidRPr="006E26F8">
        <w:rPr>
          <w:rFonts w:ascii="Segoe UI" w:eastAsia="Times New Roman" w:hAnsi="Segoe UI" w:cs="Segoe UI"/>
          <w:color w:val="605F5F"/>
          <w:sz w:val="20"/>
          <w:szCs w:val="20"/>
          <w:lang w:eastAsia="tr-TR"/>
        </w:rPr>
        <w:t>çalıştay</w:t>
      </w:r>
      <w:proofErr w:type="spellEnd"/>
      <w:r w:rsidRPr="006E26F8">
        <w:rPr>
          <w:rFonts w:ascii="Segoe UI" w:eastAsia="Times New Roman" w:hAnsi="Segoe UI" w:cs="Segoe UI"/>
          <w:color w:val="605F5F"/>
          <w:sz w:val="20"/>
          <w:szCs w:val="20"/>
          <w:lang w:eastAsia="tr-TR"/>
        </w:rPr>
        <w:t xml:space="preserve"> yapma kararı almıştır.9 gruba alınan bölgelerin </w:t>
      </w:r>
      <w:proofErr w:type="spellStart"/>
      <w:r w:rsidRPr="006E26F8">
        <w:rPr>
          <w:rFonts w:ascii="Segoe UI" w:eastAsia="Times New Roman" w:hAnsi="Segoe UI" w:cs="Segoe UI"/>
          <w:color w:val="605F5F"/>
          <w:sz w:val="20"/>
          <w:szCs w:val="20"/>
          <w:lang w:eastAsia="tr-TR"/>
        </w:rPr>
        <w:t>çalıştaylarından</w:t>
      </w:r>
      <w:proofErr w:type="spellEnd"/>
      <w:r w:rsidRPr="006E26F8">
        <w:rPr>
          <w:rFonts w:ascii="Segoe UI" w:eastAsia="Times New Roman" w:hAnsi="Segoe UI" w:cs="Segoe UI"/>
          <w:color w:val="605F5F"/>
          <w:sz w:val="20"/>
          <w:szCs w:val="20"/>
          <w:lang w:eastAsia="tr-TR"/>
        </w:rPr>
        <w:t xml:space="preserve"> biri de Tekirdağ’da </w:t>
      </w:r>
      <w:proofErr w:type="spellStart"/>
      <w:proofErr w:type="gramStart"/>
      <w:r w:rsidRPr="006E26F8">
        <w:rPr>
          <w:rFonts w:ascii="Segoe UI" w:eastAsia="Times New Roman" w:hAnsi="Segoe UI" w:cs="Segoe UI"/>
          <w:color w:val="605F5F"/>
          <w:sz w:val="20"/>
          <w:szCs w:val="20"/>
          <w:lang w:eastAsia="tr-TR"/>
        </w:rPr>
        <w:t>düzenlenmektedir.Marmara</w:t>
      </w:r>
      <w:proofErr w:type="spellEnd"/>
      <w:proofErr w:type="gramEnd"/>
      <w:r w:rsidRPr="006E26F8">
        <w:rPr>
          <w:rFonts w:ascii="Segoe UI" w:eastAsia="Times New Roman" w:hAnsi="Segoe UI" w:cs="Segoe UI"/>
          <w:color w:val="605F5F"/>
          <w:sz w:val="20"/>
          <w:szCs w:val="20"/>
          <w:lang w:eastAsia="tr-TR"/>
        </w:rPr>
        <w:t xml:space="preserve"> Bölgesi’nde bulunan Edirne, Kırklareli, İstanbul, Kocaeli, Sakarya, Düzce, Yalova ve Bursa illerini kapsayan katılımcılar </w:t>
      </w:r>
      <w:proofErr w:type="spellStart"/>
      <w:r w:rsidRPr="006E26F8">
        <w:rPr>
          <w:rFonts w:ascii="Segoe UI" w:eastAsia="Times New Roman" w:hAnsi="Segoe UI" w:cs="Segoe UI"/>
          <w:color w:val="605F5F"/>
          <w:sz w:val="20"/>
          <w:szCs w:val="20"/>
          <w:lang w:eastAsia="tr-TR"/>
        </w:rPr>
        <w:t>aramızdadır.Arkadaşlarımız</w:t>
      </w:r>
      <w:proofErr w:type="spellEnd"/>
      <w:r w:rsidRPr="006E26F8">
        <w:rPr>
          <w:rFonts w:ascii="Segoe UI" w:eastAsia="Times New Roman" w:hAnsi="Segoe UI" w:cs="Segoe UI"/>
          <w:color w:val="605F5F"/>
          <w:sz w:val="20"/>
          <w:szCs w:val="20"/>
          <w:lang w:eastAsia="tr-TR"/>
        </w:rPr>
        <w:t xml:space="preserve"> burada 4 gruba ayrılarak sunumlarda olduğu gibi çalışmalarına </w:t>
      </w:r>
      <w:proofErr w:type="spellStart"/>
      <w:r w:rsidRPr="006E26F8">
        <w:rPr>
          <w:rFonts w:ascii="Segoe UI" w:eastAsia="Times New Roman" w:hAnsi="Segoe UI" w:cs="Segoe UI"/>
          <w:color w:val="605F5F"/>
          <w:sz w:val="20"/>
          <w:szCs w:val="20"/>
          <w:lang w:eastAsia="tr-TR"/>
        </w:rPr>
        <w:t>başlayacaktır.Katılımcı</w:t>
      </w:r>
      <w:proofErr w:type="spellEnd"/>
      <w:r w:rsidRPr="006E26F8">
        <w:rPr>
          <w:rFonts w:ascii="Segoe UI" w:eastAsia="Times New Roman" w:hAnsi="Segoe UI" w:cs="Segoe UI"/>
          <w:color w:val="605F5F"/>
          <w:sz w:val="20"/>
          <w:szCs w:val="20"/>
          <w:lang w:eastAsia="tr-TR"/>
        </w:rPr>
        <w:t xml:space="preserve"> gruplarımızın çalışmalarını birleştirip rapor haline getirerek bakanlığımıza sunacağız" dedi.</w:t>
      </w:r>
    </w:p>
    <w:p w:rsidR="00DA2B82" w:rsidRPr="006E26F8" w:rsidRDefault="00DA2B82" w:rsidP="00DA2B82">
      <w:pPr>
        <w:shd w:val="clear" w:color="auto" w:fill="FFFFFF"/>
        <w:spacing w:before="100" w:beforeAutospacing="1" w:after="100" w:afterAutospacing="1" w:line="360" w:lineRule="atLeast"/>
        <w:jc w:val="both"/>
        <w:rPr>
          <w:rFonts w:ascii="Segoe UI" w:eastAsia="Times New Roman" w:hAnsi="Segoe UI" w:cs="Segoe UI"/>
          <w:color w:val="605F5F"/>
          <w:sz w:val="20"/>
          <w:szCs w:val="20"/>
          <w:lang w:eastAsia="tr-TR"/>
        </w:rPr>
      </w:pPr>
      <w:r w:rsidRPr="006E26F8">
        <w:rPr>
          <w:rFonts w:ascii="Segoe UI" w:eastAsia="Times New Roman" w:hAnsi="Segoe UI" w:cs="Segoe UI"/>
          <w:color w:val="605F5F"/>
          <w:sz w:val="20"/>
          <w:szCs w:val="20"/>
          <w:lang w:eastAsia="tr-TR"/>
        </w:rPr>
        <w:t xml:space="preserve">Tekirdağ’ın tarım alanında ülke ekonomisine katkısının büyük olduğunu ifade eden İl Müdürü </w:t>
      </w:r>
      <w:proofErr w:type="spellStart"/>
      <w:r w:rsidRPr="006E26F8">
        <w:rPr>
          <w:rFonts w:ascii="Segoe UI" w:eastAsia="Times New Roman" w:hAnsi="Segoe UI" w:cs="Segoe UI"/>
          <w:color w:val="605F5F"/>
          <w:sz w:val="20"/>
          <w:szCs w:val="20"/>
          <w:lang w:eastAsia="tr-TR"/>
        </w:rPr>
        <w:t>Sarıkoca</w:t>
      </w:r>
      <w:proofErr w:type="spellEnd"/>
      <w:r w:rsidRPr="006E26F8">
        <w:rPr>
          <w:rFonts w:ascii="Segoe UI" w:eastAsia="Times New Roman" w:hAnsi="Segoe UI" w:cs="Segoe UI"/>
          <w:color w:val="605F5F"/>
          <w:sz w:val="20"/>
          <w:szCs w:val="20"/>
          <w:lang w:eastAsia="tr-TR"/>
        </w:rPr>
        <w:t xml:space="preserve">, "İlimizin toplam yüz ölçümü 6 milyon 313 bin </w:t>
      </w:r>
      <w:proofErr w:type="spellStart"/>
      <w:proofErr w:type="gramStart"/>
      <w:r w:rsidRPr="006E26F8">
        <w:rPr>
          <w:rFonts w:ascii="Segoe UI" w:eastAsia="Times New Roman" w:hAnsi="Segoe UI" w:cs="Segoe UI"/>
          <w:color w:val="605F5F"/>
          <w:sz w:val="20"/>
          <w:szCs w:val="20"/>
          <w:lang w:eastAsia="tr-TR"/>
        </w:rPr>
        <w:t>dekardır.Bu</w:t>
      </w:r>
      <w:proofErr w:type="spellEnd"/>
      <w:proofErr w:type="gramEnd"/>
      <w:r w:rsidRPr="006E26F8">
        <w:rPr>
          <w:rFonts w:ascii="Segoe UI" w:eastAsia="Times New Roman" w:hAnsi="Segoe UI" w:cs="Segoe UI"/>
          <w:color w:val="605F5F"/>
          <w:sz w:val="20"/>
          <w:szCs w:val="20"/>
          <w:lang w:eastAsia="tr-TR"/>
        </w:rPr>
        <w:t xml:space="preserve"> alanın yüzde 60’ı işlenebilen tarım </w:t>
      </w:r>
      <w:proofErr w:type="spellStart"/>
      <w:r w:rsidRPr="006E26F8">
        <w:rPr>
          <w:rFonts w:ascii="Segoe UI" w:eastAsia="Times New Roman" w:hAnsi="Segoe UI" w:cs="Segoe UI"/>
          <w:color w:val="605F5F"/>
          <w:sz w:val="20"/>
          <w:szCs w:val="20"/>
          <w:lang w:eastAsia="tr-TR"/>
        </w:rPr>
        <w:t>arazisidir.İlimiz</w:t>
      </w:r>
      <w:proofErr w:type="spellEnd"/>
      <w:r w:rsidRPr="006E26F8">
        <w:rPr>
          <w:rFonts w:ascii="Segoe UI" w:eastAsia="Times New Roman" w:hAnsi="Segoe UI" w:cs="Segoe UI"/>
          <w:color w:val="605F5F"/>
          <w:sz w:val="20"/>
          <w:szCs w:val="20"/>
          <w:lang w:eastAsia="tr-TR"/>
        </w:rPr>
        <w:t xml:space="preserve"> Trakya bölgesinde en fazla tarım arazisine sahip olan </w:t>
      </w:r>
      <w:proofErr w:type="spellStart"/>
      <w:r w:rsidRPr="006E26F8">
        <w:rPr>
          <w:rFonts w:ascii="Segoe UI" w:eastAsia="Times New Roman" w:hAnsi="Segoe UI" w:cs="Segoe UI"/>
          <w:color w:val="605F5F"/>
          <w:sz w:val="20"/>
          <w:szCs w:val="20"/>
          <w:lang w:eastAsia="tr-TR"/>
        </w:rPr>
        <w:t>bölgedir.Çiftçi</w:t>
      </w:r>
      <w:proofErr w:type="spellEnd"/>
      <w:r w:rsidRPr="006E26F8">
        <w:rPr>
          <w:rFonts w:ascii="Segoe UI" w:eastAsia="Times New Roman" w:hAnsi="Segoe UI" w:cs="Segoe UI"/>
          <w:color w:val="605F5F"/>
          <w:sz w:val="20"/>
          <w:szCs w:val="20"/>
          <w:lang w:eastAsia="tr-TR"/>
        </w:rPr>
        <w:t xml:space="preserve"> kayıt sistemimizde 26 bin 500 civarında kayıtlı çiftçi </w:t>
      </w:r>
      <w:proofErr w:type="spellStart"/>
      <w:r w:rsidRPr="006E26F8">
        <w:rPr>
          <w:rFonts w:ascii="Segoe UI" w:eastAsia="Times New Roman" w:hAnsi="Segoe UI" w:cs="Segoe UI"/>
          <w:color w:val="605F5F"/>
          <w:sz w:val="20"/>
          <w:szCs w:val="20"/>
          <w:lang w:eastAsia="tr-TR"/>
        </w:rPr>
        <w:t>bulunmaktadır.Ülkemizin</w:t>
      </w:r>
      <w:proofErr w:type="spellEnd"/>
      <w:r w:rsidRPr="006E26F8">
        <w:rPr>
          <w:rFonts w:ascii="Segoe UI" w:eastAsia="Times New Roman" w:hAnsi="Segoe UI" w:cs="Segoe UI"/>
          <w:color w:val="605F5F"/>
          <w:sz w:val="20"/>
          <w:szCs w:val="20"/>
          <w:lang w:eastAsia="tr-TR"/>
        </w:rPr>
        <w:t xml:space="preserve"> buğday üretiminde yüzde 5, ayçiçeği üretiminde </w:t>
      </w:r>
      <w:r w:rsidRPr="006E26F8">
        <w:rPr>
          <w:rFonts w:ascii="Segoe UI" w:eastAsia="Times New Roman" w:hAnsi="Segoe UI" w:cs="Segoe UI"/>
          <w:color w:val="605F5F"/>
          <w:sz w:val="20"/>
          <w:szCs w:val="20"/>
          <w:lang w:eastAsia="tr-TR"/>
        </w:rPr>
        <w:lastRenderedPageBreak/>
        <w:t xml:space="preserve">yüzde 25, </w:t>
      </w:r>
      <w:proofErr w:type="spellStart"/>
      <w:r w:rsidRPr="006E26F8">
        <w:rPr>
          <w:rFonts w:ascii="Segoe UI" w:eastAsia="Times New Roman" w:hAnsi="Segoe UI" w:cs="Segoe UI"/>
          <w:color w:val="605F5F"/>
          <w:sz w:val="20"/>
          <w:szCs w:val="20"/>
          <w:lang w:eastAsia="tr-TR"/>
        </w:rPr>
        <w:t>kanola</w:t>
      </w:r>
      <w:proofErr w:type="spellEnd"/>
      <w:r w:rsidRPr="006E26F8">
        <w:rPr>
          <w:rFonts w:ascii="Segoe UI" w:eastAsia="Times New Roman" w:hAnsi="Segoe UI" w:cs="Segoe UI"/>
          <w:color w:val="605F5F"/>
          <w:sz w:val="20"/>
          <w:szCs w:val="20"/>
          <w:lang w:eastAsia="tr-TR"/>
        </w:rPr>
        <w:t xml:space="preserve"> üretiminde ise yüzde 60 pay oranı Tekirdağ iline </w:t>
      </w:r>
      <w:proofErr w:type="spellStart"/>
      <w:r w:rsidRPr="006E26F8">
        <w:rPr>
          <w:rFonts w:ascii="Segoe UI" w:eastAsia="Times New Roman" w:hAnsi="Segoe UI" w:cs="Segoe UI"/>
          <w:color w:val="605F5F"/>
          <w:sz w:val="20"/>
          <w:szCs w:val="20"/>
          <w:lang w:eastAsia="tr-TR"/>
        </w:rPr>
        <w:t>aittir.Yıllık</w:t>
      </w:r>
      <w:proofErr w:type="spellEnd"/>
      <w:r w:rsidRPr="006E26F8">
        <w:rPr>
          <w:rFonts w:ascii="Segoe UI" w:eastAsia="Times New Roman" w:hAnsi="Segoe UI" w:cs="Segoe UI"/>
          <w:color w:val="605F5F"/>
          <w:sz w:val="20"/>
          <w:szCs w:val="20"/>
          <w:lang w:eastAsia="tr-TR"/>
        </w:rPr>
        <w:t xml:space="preserve"> 350 bin ton süt üretiminin yapıldığı ilimiz tarımsal gayri safi üretimde de ön plana çıkmaktadır" ifadelerini kullandı.</w:t>
      </w:r>
      <w:r w:rsidRPr="006E26F8">
        <w:rPr>
          <w:rFonts w:ascii="Calibri" w:eastAsia="Times New Roman" w:hAnsi="Calibri" w:cs="Segoe UI"/>
          <w:color w:val="333333"/>
          <w:sz w:val="26"/>
          <w:szCs w:val="26"/>
          <w:lang w:eastAsia="tr-TR"/>
        </w:rPr>
        <w:br/>
      </w:r>
      <w:r w:rsidRPr="006E26F8">
        <w:rPr>
          <w:rFonts w:ascii="Calibri" w:eastAsia="Times New Roman" w:hAnsi="Calibri" w:cs="Segoe UI"/>
          <w:color w:val="333333"/>
          <w:sz w:val="26"/>
          <w:szCs w:val="26"/>
          <w:lang w:eastAsia="tr-TR"/>
        </w:rPr>
        <w:br/>
      </w:r>
      <w:proofErr w:type="spellStart"/>
      <w:r w:rsidRPr="006E26F8">
        <w:rPr>
          <w:rFonts w:ascii="Segoe UI" w:eastAsia="Times New Roman" w:hAnsi="Segoe UI" w:cs="Segoe UI"/>
          <w:color w:val="605F5F"/>
          <w:sz w:val="20"/>
          <w:szCs w:val="20"/>
          <w:lang w:eastAsia="tr-TR"/>
        </w:rPr>
        <w:t>Çalıştaya</w:t>
      </w:r>
      <w:proofErr w:type="spellEnd"/>
      <w:r w:rsidRPr="006E26F8">
        <w:rPr>
          <w:rFonts w:ascii="Segoe UI" w:eastAsia="Times New Roman" w:hAnsi="Segoe UI" w:cs="Segoe UI"/>
          <w:color w:val="605F5F"/>
          <w:sz w:val="20"/>
          <w:szCs w:val="20"/>
          <w:lang w:eastAsia="tr-TR"/>
        </w:rPr>
        <w:t xml:space="preserve"> Gıda, Tarım ve Hayvancılık Bakanlığı temsilcisi </w:t>
      </w:r>
      <w:proofErr w:type="spellStart"/>
      <w:r w:rsidRPr="006E26F8">
        <w:rPr>
          <w:rFonts w:ascii="Segoe UI" w:eastAsia="Times New Roman" w:hAnsi="Segoe UI" w:cs="Segoe UI"/>
          <w:color w:val="605F5F"/>
          <w:sz w:val="20"/>
          <w:szCs w:val="20"/>
          <w:lang w:eastAsia="tr-TR"/>
        </w:rPr>
        <w:t>Dr.Melih</w:t>
      </w:r>
      <w:proofErr w:type="spellEnd"/>
      <w:r w:rsidRPr="006E26F8">
        <w:rPr>
          <w:rFonts w:ascii="Segoe UI" w:eastAsia="Times New Roman" w:hAnsi="Segoe UI" w:cs="Segoe UI"/>
          <w:color w:val="605F5F"/>
          <w:sz w:val="20"/>
          <w:szCs w:val="20"/>
          <w:lang w:eastAsia="tr-TR"/>
        </w:rPr>
        <w:t xml:space="preserve"> Aytaç, Tekirdağ Vali Yardımcısı Ahmet </w:t>
      </w:r>
      <w:proofErr w:type="spellStart"/>
      <w:r w:rsidRPr="006E26F8">
        <w:rPr>
          <w:rFonts w:ascii="Segoe UI" w:eastAsia="Times New Roman" w:hAnsi="Segoe UI" w:cs="Segoe UI"/>
          <w:color w:val="605F5F"/>
          <w:sz w:val="20"/>
          <w:szCs w:val="20"/>
          <w:lang w:eastAsia="tr-TR"/>
        </w:rPr>
        <w:t>Büyükçelik</w:t>
      </w:r>
      <w:proofErr w:type="spellEnd"/>
      <w:r w:rsidRPr="006E26F8">
        <w:rPr>
          <w:rFonts w:ascii="Segoe UI" w:eastAsia="Times New Roman" w:hAnsi="Segoe UI" w:cs="Segoe UI"/>
          <w:color w:val="605F5F"/>
          <w:sz w:val="20"/>
          <w:szCs w:val="20"/>
          <w:lang w:eastAsia="tr-TR"/>
        </w:rPr>
        <w:t xml:space="preserve">, Tekirdağ Gıda Tarım ve Hayvancılık İl Müdürü Zekeriya </w:t>
      </w:r>
      <w:proofErr w:type="spellStart"/>
      <w:r w:rsidRPr="006E26F8">
        <w:rPr>
          <w:rFonts w:ascii="Segoe UI" w:eastAsia="Times New Roman" w:hAnsi="Segoe UI" w:cs="Segoe UI"/>
          <w:color w:val="605F5F"/>
          <w:sz w:val="20"/>
          <w:szCs w:val="20"/>
          <w:lang w:eastAsia="tr-TR"/>
        </w:rPr>
        <w:t>Sarıkoca</w:t>
      </w:r>
      <w:proofErr w:type="spellEnd"/>
      <w:r w:rsidRPr="006E26F8">
        <w:rPr>
          <w:rFonts w:ascii="Segoe UI" w:eastAsia="Times New Roman" w:hAnsi="Segoe UI" w:cs="Segoe UI"/>
          <w:color w:val="605F5F"/>
          <w:sz w:val="20"/>
          <w:szCs w:val="20"/>
          <w:lang w:eastAsia="tr-TR"/>
        </w:rPr>
        <w:t xml:space="preserve"> ve diğer illerin temsilcileri katıldı. Açılışın ardından 4 çalışma grubu olarak Aile Çiftçiliğinin sorunları ve çözüm yolları ile ilgili raporlar hazırlanmıştır. </w:t>
      </w:r>
    </w:p>
    <w:p w:rsidR="00A64BF2" w:rsidRPr="00EA53B8" w:rsidRDefault="00A64BF2" w:rsidP="00A64BF2">
      <w:pPr>
        <w:spacing w:before="100" w:beforeAutospacing="1" w:after="100" w:afterAutospacing="1" w:line="240" w:lineRule="auto"/>
        <w:ind w:right="180"/>
        <w:jc w:val="center"/>
        <w:rPr>
          <w:rFonts w:ascii="Times New Roman" w:eastAsia="Times New Roman" w:hAnsi="Times New Roman" w:cs="Times New Roman"/>
          <w:b/>
          <w:sz w:val="24"/>
          <w:szCs w:val="24"/>
          <w:lang w:eastAsia="tr-TR"/>
        </w:rPr>
      </w:pPr>
      <w:r w:rsidRPr="00EA53B8">
        <w:rPr>
          <w:rFonts w:ascii="Times New Roman" w:eastAsia="Times New Roman" w:hAnsi="Times New Roman" w:cs="Times New Roman"/>
          <w:b/>
          <w:sz w:val="24"/>
          <w:szCs w:val="24"/>
          <w:lang w:eastAsia="tr-TR"/>
        </w:rPr>
        <w:t xml:space="preserve">Aile Çiftçiliği </w:t>
      </w:r>
      <w:r>
        <w:rPr>
          <w:rFonts w:ascii="Times New Roman" w:eastAsia="Times New Roman" w:hAnsi="Times New Roman" w:cs="Times New Roman"/>
          <w:b/>
          <w:sz w:val="24"/>
          <w:szCs w:val="24"/>
          <w:lang w:eastAsia="tr-TR"/>
        </w:rPr>
        <w:t>Tekirdağ</w:t>
      </w:r>
      <w:r w:rsidRPr="00EA53B8">
        <w:rPr>
          <w:rFonts w:ascii="Times New Roman" w:eastAsia="Times New Roman" w:hAnsi="Times New Roman" w:cs="Times New Roman"/>
          <w:b/>
          <w:sz w:val="24"/>
          <w:szCs w:val="24"/>
          <w:lang w:eastAsia="tr-TR"/>
        </w:rPr>
        <w:t xml:space="preserve"> Bölge </w:t>
      </w:r>
      <w:proofErr w:type="spellStart"/>
      <w:r w:rsidRPr="00EA53B8">
        <w:rPr>
          <w:rFonts w:ascii="Times New Roman" w:eastAsia="Times New Roman" w:hAnsi="Times New Roman" w:cs="Times New Roman"/>
          <w:b/>
          <w:sz w:val="24"/>
          <w:szCs w:val="24"/>
          <w:lang w:eastAsia="tr-TR"/>
        </w:rPr>
        <w:t>Çalıştayı’ndan</w:t>
      </w:r>
      <w:proofErr w:type="spellEnd"/>
      <w:r w:rsidRPr="00EA53B8">
        <w:rPr>
          <w:rFonts w:ascii="Times New Roman" w:eastAsia="Times New Roman" w:hAnsi="Times New Roman" w:cs="Times New Roman"/>
          <w:b/>
          <w:sz w:val="24"/>
          <w:szCs w:val="24"/>
          <w:lang w:eastAsia="tr-TR"/>
        </w:rPr>
        <w:t xml:space="preserve"> Fotoğraflar</w:t>
      </w:r>
    </w:p>
    <w:p w:rsidR="00A64BF2" w:rsidRPr="00154826" w:rsidRDefault="00A64BF2" w:rsidP="00A64BF2">
      <w:pPr>
        <w:shd w:val="clear" w:color="auto" w:fill="FFFFFF"/>
        <w:spacing w:line="240" w:lineRule="auto"/>
        <w:rPr>
          <w:rFonts w:ascii="Tahoma" w:eastAsia="Times New Roman" w:hAnsi="Tahoma" w:cs="Tahoma"/>
          <w:color w:val="3A3A3A"/>
          <w:sz w:val="18"/>
          <w:szCs w:val="18"/>
          <w:lang w:eastAsia="tr-TR"/>
        </w:rPr>
      </w:pPr>
    </w:p>
    <w:p w:rsidR="00A64BF2" w:rsidRPr="00154826" w:rsidRDefault="00A64BF2" w:rsidP="00A64BF2"/>
    <w:p w:rsidR="00A64BF2" w:rsidRDefault="00A64BF2" w:rsidP="00A57346">
      <w:pPr>
        <w:ind w:hanging="142"/>
      </w:pPr>
      <w:r>
        <w:rPr>
          <w:noProof/>
          <w:lang w:eastAsia="tr-TR"/>
        </w:rPr>
        <w:drawing>
          <wp:inline distT="0" distB="0" distL="0" distR="0" wp14:anchorId="7AD5DE35" wp14:editId="79BA7E34">
            <wp:extent cx="1208598" cy="800400"/>
            <wp:effectExtent l="0" t="0" r="0" b="0"/>
            <wp:docPr id="18" name="Resim 18" descr="C:\Users\ali.korkmaz\Desktop\AİLE ÇİFTÇİLİĞİ YILI\Tekirdağ AÇY\DSC_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korkmaz\Desktop\AİLE ÇİFTÇİLİĞİ YILI\Tekirdağ AÇY\DSC_348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9733" cy="801151"/>
                    </a:xfrm>
                    <a:prstGeom prst="rect">
                      <a:avLst/>
                    </a:prstGeom>
                    <a:noFill/>
                    <a:ln>
                      <a:noFill/>
                    </a:ln>
                  </pic:spPr>
                </pic:pic>
              </a:graphicData>
            </a:graphic>
          </wp:inline>
        </w:drawing>
      </w:r>
      <w:r>
        <w:t xml:space="preserve"> </w:t>
      </w:r>
      <w:r>
        <w:rPr>
          <w:noProof/>
          <w:lang w:eastAsia="tr-TR"/>
        </w:rPr>
        <w:drawing>
          <wp:inline distT="0" distB="0" distL="0" distR="0" wp14:anchorId="028880EA" wp14:editId="49C63366">
            <wp:extent cx="1232452" cy="816200"/>
            <wp:effectExtent l="0" t="0" r="6350" b="3175"/>
            <wp:docPr id="19" name="Resim 19" descr="C:\Users\ali.korkmaz\Desktop\AİLE ÇİFTÇİLİĞİ YILI\Tekirdağ AÇY\DSC_3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korkmaz\Desktop\AİLE ÇİFTÇİLİĞİ YILI\Tekirdağ AÇY\DSC_348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3312" cy="816770"/>
                    </a:xfrm>
                    <a:prstGeom prst="rect">
                      <a:avLst/>
                    </a:prstGeom>
                    <a:noFill/>
                    <a:ln>
                      <a:noFill/>
                    </a:ln>
                  </pic:spPr>
                </pic:pic>
              </a:graphicData>
            </a:graphic>
          </wp:inline>
        </w:drawing>
      </w:r>
      <w:r>
        <w:t xml:space="preserve"> </w:t>
      </w:r>
      <w:r>
        <w:rPr>
          <w:noProof/>
          <w:lang w:eastAsia="tr-TR"/>
        </w:rPr>
        <w:drawing>
          <wp:inline distT="0" distB="0" distL="0" distR="0" wp14:anchorId="53AEB835" wp14:editId="70DDA62A">
            <wp:extent cx="1272208" cy="842526"/>
            <wp:effectExtent l="0" t="0" r="4445" b="0"/>
            <wp:docPr id="20" name="Resim 20" descr="C:\Users\ali.korkmaz\Desktop\AİLE ÇİFTÇİLİĞİ YILI\Tekirdağ AÇY\DSC_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korkmaz\Desktop\AİLE ÇİFTÇİLİĞİ YILI\Tekirdağ AÇY\DSC_34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9363" cy="847264"/>
                    </a:xfrm>
                    <a:prstGeom prst="rect">
                      <a:avLst/>
                    </a:prstGeom>
                    <a:noFill/>
                    <a:ln>
                      <a:noFill/>
                    </a:ln>
                  </pic:spPr>
                </pic:pic>
              </a:graphicData>
            </a:graphic>
          </wp:inline>
        </w:drawing>
      </w:r>
      <w:r>
        <w:t xml:space="preserve"> </w:t>
      </w:r>
      <w:r>
        <w:rPr>
          <w:noProof/>
          <w:lang w:eastAsia="tr-TR"/>
        </w:rPr>
        <w:drawing>
          <wp:inline distT="0" distB="0" distL="0" distR="0" wp14:anchorId="023C7C18" wp14:editId="6571484F">
            <wp:extent cx="1236657" cy="818984"/>
            <wp:effectExtent l="0" t="0" r="1905" b="635"/>
            <wp:docPr id="21" name="Resim 21" descr="C:\Users\ali.korkmaz\Desktop\AİLE ÇİFTÇİLİĞİ YILI\Tekirdağ AÇY\DSC_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korkmaz\Desktop\AİLE ÇİFTÇİLİĞİ YILI\Tekirdağ AÇY\DSC_35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2010" cy="822529"/>
                    </a:xfrm>
                    <a:prstGeom prst="rect">
                      <a:avLst/>
                    </a:prstGeom>
                    <a:noFill/>
                    <a:ln>
                      <a:noFill/>
                    </a:ln>
                  </pic:spPr>
                </pic:pic>
              </a:graphicData>
            </a:graphic>
          </wp:inline>
        </w:drawing>
      </w:r>
      <w:r>
        <w:t xml:space="preserve"> </w:t>
      </w:r>
    </w:p>
    <w:p w:rsidR="00A64BF2" w:rsidRDefault="00A64BF2" w:rsidP="00A64BF2">
      <w:pPr>
        <w:ind w:hanging="142"/>
      </w:pPr>
      <w:r>
        <w:rPr>
          <w:noProof/>
          <w:lang w:eastAsia="tr-TR"/>
        </w:rPr>
        <w:drawing>
          <wp:inline distT="0" distB="0" distL="0" distR="0" wp14:anchorId="2F1AFE81" wp14:editId="39A26F9C">
            <wp:extent cx="1248355" cy="826730"/>
            <wp:effectExtent l="0" t="0" r="0" b="0"/>
            <wp:docPr id="22" name="Resim 22" descr="C:\Users\ali.korkmaz\Desktop\AİLE ÇİFTÇİLİĞİ YILI\Tekirdağ AÇY\DSC_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korkmaz\Desktop\AİLE ÇİFTÇİLİĞİ YILI\Tekirdağ AÇY\DSC_35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3231" cy="829959"/>
                    </a:xfrm>
                    <a:prstGeom prst="rect">
                      <a:avLst/>
                    </a:prstGeom>
                    <a:noFill/>
                    <a:ln>
                      <a:noFill/>
                    </a:ln>
                  </pic:spPr>
                </pic:pic>
              </a:graphicData>
            </a:graphic>
          </wp:inline>
        </w:drawing>
      </w:r>
      <w:r>
        <w:t xml:space="preserve"> </w:t>
      </w:r>
      <w:r>
        <w:rPr>
          <w:noProof/>
          <w:lang w:eastAsia="tr-TR"/>
        </w:rPr>
        <w:drawing>
          <wp:inline distT="0" distB="0" distL="0" distR="0" wp14:anchorId="27A077DC" wp14:editId="5222F1A3">
            <wp:extent cx="1256306" cy="831997"/>
            <wp:effectExtent l="0" t="0" r="1270" b="6350"/>
            <wp:docPr id="23" name="Resim 23" descr="C:\Users\ali.korkmaz\Desktop\AİLE ÇİFTÇİLİĞİ YILI\Tekirdağ AÇY\DSC_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korkmaz\Desktop\AİLE ÇİFTÇİLİĞİ YILI\Tekirdağ AÇY\DSC_35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6647" cy="838845"/>
                    </a:xfrm>
                    <a:prstGeom prst="rect">
                      <a:avLst/>
                    </a:prstGeom>
                    <a:noFill/>
                    <a:ln>
                      <a:noFill/>
                    </a:ln>
                  </pic:spPr>
                </pic:pic>
              </a:graphicData>
            </a:graphic>
          </wp:inline>
        </w:drawing>
      </w:r>
      <w:r>
        <w:t xml:space="preserve"> </w:t>
      </w:r>
      <w:r>
        <w:rPr>
          <w:noProof/>
          <w:lang w:eastAsia="tr-TR"/>
        </w:rPr>
        <w:drawing>
          <wp:inline distT="0" distB="0" distL="0" distR="0" wp14:anchorId="219CD554" wp14:editId="18B0CC90">
            <wp:extent cx="1272677" cy="842839"/>
            <wp:effectExtent l="0" t="0" r="3810" b="0"/>
            <wp:docPr id="24" name="Resim 24" descr="C:\Users\ali.korkmaz\Desktop\AİLE ÇİFTÇİLİĞİ YILI\Tekirdağ AÇY\DSC_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korkmaz\Desktop\AİLE ÇİFTÇİLİĞİ YILI\Tekirdağ AÇY\DSC_35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2228" cy="842542"/>
                    </a:xfrm>
                    <a:prstGeom prst="rect">
                      <a:avLst/>
                    </a:prstGeom>
                    <a:noFill/>
                    <a:ln>
                      <a:noFill/>
                    </a:ln>
                  </pic:spPr>
                </pic:pic>
              </a:graphicData>
            </a:graphic>
          </wp:inline>
        </w:drawing>
      </w:r>
      <w:r>
        <w:t xml:space="preserve"> </w:t>
      </w:r>
      <w:r>
        <w:rPr>
          <w:noProof/>
          <w:lang w:eastAsia="tr-TR"/>
        </w:rPr>
        <w:drawing>
          <wp:inline distT="0" distB="0" distL="0" distR="0" wp14:anchorId="51A46A02" wp14:editId="2B83A352">
            <wp:extent cx="1264258" cy="864939"/>
            <wp:effectExtent l="0" t="0" r="0" b="0"/>
            <wp:docPr id="25" name="Resim 25" descr="C:\Users\ali.korkmaz\Desktop\AİLE ÇİFTÇİLİĞİ YILI\Tekirdağ AÇY\DSC_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korkmaz\Desktop\AİLE ÇİFTÇİLİĞİ YILI\Tekirdağ AÇY\DSC_35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2356" cy="870479"/>
                    </a:xfrm>
                    <a:prstGeom prst="rect">
                      <a:avLst/>
                    </a:prstGeom>
                    <a:noFill/>
                    <a:ln>
                      <a:noFill/>
                    </a:ln>
                  </pic:spPr>
                </pic:pic>
              </a:graphicData>
            </a:graphic>
          </wp:inline>
        </w:drawing>
      </w:r>
      <w:r>
        <w:t xml:space="preserve"> </w:t>
      </w:r>
    </w:p>
    <w:p w:rsidR="00A64BF2" w:rsidRDefault="00A64BF2" w:rsidP="00A64BF2">
      <w:pPr>
        <w:ind w:hanging="142"/>
      </w:pPr>
      <w:r>
        <w:rPr>
          <w:noProof/>
          <w:lang w:eastAsia="tr-TR"/>
        </w:rPr>
        <w:drawing>
          <wp:inline distT="0" distB="0" distL="0" distR="0" wp14:anchorId="741D5D66" wp14:editId="2594FF61">
            <wp:extent cx="1248355" cy="896255"/>
            <wp:effectExtent l="0" t="0" r="9525" b="0"/>
            <wp:docPr id="26" name="Resim 26" descr="C:\Users\ali.korkmaz\Desktop\AİLE ÇİFTÇİLİĞİ YILI\Tekirdağ AÇY\DSC_3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korkmaz\Desktop\AİLE ÇİFTÇİLİĞİ YILI\Tekirdağ AÇY\DSC_356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3798" cy="900163"/>
                    </a:xfrm>
                    <a:prstGeom prst="rect">
                      <a:avLst/>
                    </a:prstGeom>
                    <a:noFill/>
                    <a:ln>
                      <a:noFill/>
                    </a:ln>
                  </pic:spPr>
                </pic:pic>
              </a:graphicData>
            </a:graphic>
          </wp:inline>
        </w:drawing>
      </w:r>
      <w:r>
        <w:t xml:space="preserve"> </w:t>
      </w:r>
      <w:r>
        <w:rPr>
          <w:noProof/>
          <w:lang w:eastAsia="tr-TR"/>
        </w:rPr>
        <w:drawing>
          <wp:inline distT="0" distB="0" distL="0" distR="0" wp14:anchorId="6015E050" wp14:editId="424B401E">
            <wp:extent cx="1248355" cy="896255"/>
            <wp:effectExtent l="0" t="0" r="9525" b="0"/>
            <wp:docPr id="27" name="Resim 27" descr="C:\Users\ali.korkmaz\Desktop\AİLE ÇİFTÇİLİĞİ YILI\Tekirdağ AÇY\DSC_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korkmaz\Desktop\AİLE ÇİFTÇİLİĞİ YILI\Tekirdağ AÇY\DSC_357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7914" cy="895938"/>
                    </a:xfrm>
                    <a:prstGeom prst="rect">
                      <a:avLst/>
                    </a:prstGeom>
                    <a:noFill/>
                    <a:ln>
                      <a:noFill/>
                    </a:ln>
                  </pic:spPr>
                </pic:pic>
              </a:graphicData>
            </a:graphic>
          </wp:inline>
        </w:drawing>
      </w:r>
      <w:r>
        <w:t xml:space="preserve"> </w:t>
      </w:r>
      <w:r>
        <w:rPr>
          <w:noProof/>
          <w:lang w:eastAsia="tr-TR"/>
        </w:rPr>
        <w:drawing>
          <wp:inline distT="0" distB="0" distL="0" distR="0" wp14:anchorId="5BE79DAE" wp14:editId="5F9913CB">
            <wp:extent cx="1296062" cy="899746"/>
            <wp:effectExtent l="0" t="0" r="0" b="0"/>
            <wp:docPr id="28" name="Resim 28" descr="C:\Users\ali.korkmaz\Desktop\AİLE ÇİFTÇİLİĞİ YILI\Tekirdağ AÇY\DSC_3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korkmaz\Desktop\AİLE ÇİFTÇİLİĞİ YILI\Tekirdağ AÇY\DSC_357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9573" cy="902184"/>
                    </a:xfrm>
                    <a:prstGeom prst="rect">
                      <a:avLst/>
                    </a:prstGeom>
                    <a:noFill/>
                    <a:ln>
                      <a:noFill/>
                    </a:ln>
                  </pic:spPr>
                </pic:pic>
              </a:graphicData>
            </a:graphic>
          </wp:inline>
        </w:drawing>
      </w:r>
      <w:r>
        <w:t xml:space="preserve"> </w:t>
      </w:r>
      <w:r>
        <w:rPr>
          <w:noProof/>
          <w:lang w:eastAsia="tr-TR"/>
        </w:rPr>
        <w:drawing>
          <wp:inline distT="0" distB="0" distL="0" distR="0" wp14:anchorId="0E994F0E" wp14:editId="2A7A8CAD">
            <wp:extent cx="1232453" cy="857010"/>
            <wp:effectExtent l="0" t="0" r="6350" b="635"/>
            <wp:docPr id="29" name="Resim 29" descr="C:\Users\ali.korkmaz\Desktop\AİLE ÇİFTÇİLİĞİ YILI\Tekirdağ AÇY\DSC_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korkmaz\Desktop\AİLE ÇİFTÇİLİĞİ YILI\Tekirdağ AÇY\DSC_36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2016" cy="856706"/>
                    </a:xfrm>
                    <a:prstGeom prst="rect">
                      <a:avLst/>
                    </a:prstGeom>
                    <a:noFill/>
                    <a:ln>
                      <a:noFill/>
                    </a:ln>
                  </pic:spPr>
                </pic:pic>
              </a:graphicData>
            </a:graphic>
          </wp:inline>
        </w:drawing>
      </w:r>
    </w:p>
    <w:p w:rsidR="00DA2B82" w:rsidRPr="006E26F8" w:rsidRDefault="00DA2B82" w:rsidP="00DA2B82"/>
    <w:p w:rsidR="00DA2B82" w:rsidRDefault="00DA2B82" w:rsidP="00DA2B82">
      <w:pPr>
        <w:spacing w:after="0" w:line="300" w:lineRule="atLeast"/>
        <w:rPr>
          <w:rFonts w:ascii="Times New Roman" w:eastAsia="Times New Roman" w:hAnsi="Times New Roman" w:cs="Times New Roman"/>
          <w:sz w:val="20"/>
          <w:szCs w:val="20"/>
          <w:lang w:eastAsia="tr-TR"/>
        </w:rPr>
      </w:pPr>
    </w:p>
    <w:p w:rsidR="00DA2B82" w:rsidRDefault="00DA2B82" w:rsidP="00DA2B82">
      <w:pPr>
        <w:spacing w:after="0" w:line="300" w:lineRule="atLeast"/>
        <w:rPr>
          <w:rFonts w:ascii="Times New Roman" w:eastAsia="Times New Roman" w:hAnsi="Times New Roman" w:cs="Times New Roman"/>
          <w:sz w:val="20"/>
          <w:szCs w:val="20"/>
          <w:lang w:eastAsia="tr-TR"/>
        </w:rPr>
      </w:pPr>
    </w:p>
    <w:p w:rsidR="00A64BF2" w:rsidRDefault="00A64BF2" w:rsidP="00DA2B82">
      <w:pPr>
        <w:spacing w:after="0" w:line="300" w:lineRule="atLeast"/>
        <w:rPr>
          <w:rFonts w:ascii="Times New Roman" w:eastAsia="Times New Roman" w:hAnsi="Times New Roman" w:cs="Times New Roman"/>
          <w:sz w:val="20"/>
          <w:szCs w:val="20"/>
          <w:lang w:eastAsia="tr-TR"/>
        </w:rPr>
      </w:pPr>
    </w:p>
    <w:p w:rsidR="00A64BF2" w:rsidRDefault="00A64BF2" w:rsidP="00DA2B82">
      <w:pPr>
        <w:spacing w:after="0" w:line="300" w:lineRule="atLeast"/>
        <w:rPr>
          <w:rFonts w:ascii="Times New Roman" w:eastAsia="Times New Roman" w:hAnsi="Times New Roman" w:cs="Times New Roman"/>
          <w:sz w:val="20"/>
          <w:szCs w:val="20"/>
          <w:lang w:eastAsia="tr-TR"/>
        </w:rPr>
      </w:pPr>
    </w:p>
    <w:p w:rsidR="00A64BF2" w:rsidRDefault="00A64BF2" w:rsidP="00DA2B82">
      <w:pPr>
        <w:spacing w:after="0" w:line="300" w:lineRule="atLeast"/>
        <w:rPr>
          <w:rFonts w:ascii="Times New Roman" w:eastAsia="Times New Roman" w:hAnsi="Times New Roman" w:cs="Times New Roman"/>
          <w:sz w:val="20"/>
          <w:szCs w:val="20"/>
          <w:lang w:eastAsia="tr-TR"/>
        </w:rPr>
      </w:pPr>
    </w:p>
    <w:p w:rsidR="00A64BF2" w:rsidRDefault="00A64BF2" w:rsidP="00DA2B82">
      <w:pPr>
        <w:spacing w:after="0" w:line="300" w:lineRule="atLeast"/>
        <w:rPr>
          <w:rFonts w:ascii="Times New Roman" w:eastAsia="Times New Roman" w:hAnsi="Times New Roman" w:cs="Times New Roman"/>
          <w:sz w:val="20"/>
          <w:szCs w:val="20"/>
          <w:lang w:eastAsia="tr-TR"/>
        </w:rPr>
      </w:pPr>
    </w:p>
    <w:p w:rsidR="00A64BF2" w:rsidRDefault="00A64BF2" w:rsidP="00DA2B82">
      <w:pPr>
        <w:spacing w:after="0" w:line="300" w:lineRule="atLeast"/>
        <w:rPr>
          <w:rFonts w:ascii="Times New Roman" w:eastAsia="Times New Roman" w:hAnsi="Times New Roman" w:cs="Times New Roman"/>
          <w:sz w:val="20"/>
          <w:szCs w:val="20"/>
          <w:lang w:eastAsia="tr-TR"/>
        </w:rPr>
      </w:pPr>
    </w:p>
    <w:p w:rsidR="00A64BF2" w:rsidRDefault="00A64BF2" w:rsidP="00DA2B82">
      <w:pPr>
        <w:spacing w:after="0" w:line="300" w:lineRule="atLeast"/>
        <w:rPr>
          <w:rFonts w:ascii="Times New Roman" w:eastAsia="Times New Roman" w:hAnsi="Times New Roman" w:cs="Times New Roman"/>
          <w:sz w:val="20"/>
          <w:szCs w:val="20"/>
          <w:lang w:eastAsia="tr-TR"/>
        </w:rPr>
      </w:pPr>
    </w:p>
    <w:p w:rsidR="00A64BF2" w:rsidRDefault="00A64BF2" w:rsidP="00DA2B82">
      <w:pPr>
        <w:spacing w:after="0" w:line="300" w:lineRule="atLeast"/>
        <w:rPr>
          <w:rFonts w:ascii="Times New Roman" w:eastAsia="Times New Roman" w:hAnsi="Times New Roman" w:cs="Times New Roman"/>
          <w:sz w:val="20"/>
          <w:szCs w:val="20"/>
          <w:lang w:eastAsia="tr-TR"/>
        </w:rPr>
      </w:pPr>
    </w:p>
    <w:p w:rsidR="00A64BF2" w:rsidRDefault="00A64BF2" w:rsidP="00DA2B82">
      <w:pPr>
        <w:spacing w:after="0" w:line="300" w:lineRule="atLeast"/>
        <w:rPr>
          <w:rFonts w:ascii="Times New Roman" w:eastAsia="Times New Roman" w:hAnsi="Times New Roman" w:cs="Times New Roman"/>
          <w:sz w:val="20"/>
          <w:szCs w:val="20"/>
          <w:lang w:eastAsia="tr-TR"/>
        </w:rPr>
      </w:pPr>
    </w:p>
    <w:p w:rsidR="00A57346" w:rsidRDefault="00A57346" w:rsidP="00DA2B82">
      <w:pPr>
        <w:spacing w:after="0" w:line="300" w:lineRule="atLeast"/>
        <w:rPr>
          <w:rFonts w:ascii="Times New Roman" w:eastAsia="Times New Roman" w:hAnsi="Times New Roman" w:cs="Times New Roman"/>
          <w:sz w:val="20"/>
          <w:szCs w:val="20"/>
          <w:lang w:eastAsia="tr-TR"/>
        </w:rPr>
      </w:pPr>
    </w:p>
    <w:p w:rsidR="00A57346" w:rsidRDefault="00A57346" w:rsidP="00DA2B82">
      <w:pPr>
        <w:spacing w:after="0" w:line="300" w:lineRule="atLeast"/>
        <w:rPr>
          <w:rFonts w:ascii="Times New Roman" w:eastAsia="Times New Roman" w:hAnsi="Times New Roman" w:cs="Times New Roman"/>
          <w:sz w:val="20"/>
          <w:szCs w:val="20"/>
          <w:lang w:eastAsia="tr-TR"/>
        </w:rPr>
      </w:pPr>
      <w:bookmarkStart w:id="0" w:name="_GoBack"/>
      <w:bookmarkEnd w:id="0"/>
    </w:p>
    <w:p w:rsidR="00DA2B82" w:rsidRDefault="00DA2B82" w:rsidP="00DA2B82">
      <w:pPr>
        <w:spacing w:after="0" w:line="300" w:lineRule="atLeast"/>
        <w:rPr>
          <w:rFonts w:ascii="Times New Roman" w:eastAsia="Times New Roman" w:hAnsi="Times New Roman" w:cs="Times New Roman"/>
          <w:sz w:val="20"/>
          <w:szCs w:val="20"/>
          <w:lang w:eastAsia="tr-TR"/>
        </w:rPr>
      </w:pPr>
    </w:p>
    <w:p w:rsidR="00DA2B82" w:rsidRPr="00052F9F" w:rsidRDefault="00DA2B82" w:rsidP="00DA2B82">
      <w:pPr>
        <w:spacing w:after="0" w:line="300" w:lineRule="atLeast"/>
        <w:rPr>
          <w:rFonts w:ascii="Times New Roman" w:eastAsia="Times New Roman" w:hAnsi="Times New Roman" w:cs="Times New Roman"/>
          <w:sz w:val="20"/>
          <w:szCs w:val="20"/>
          <w:lang w:eastAsia="tr-TR"/>
        </w:rPr>
      </w:pPr>
      <w:r w:rsidRPr="00052F9F">
        <w:rPr>
          <w:rFonts w:ascii="Times New Roman" w:eastAsia="Times New Roman" w:hAnsi="Times New Roman" w:cs="Times New Roman"/>
          <w:noProof/>
          <w:color w:val="000000"/>
          <w:sz w:val="20"/>
          <w:szCs w:val="20"/>
          <w:lang w:eastAsia="tr-TR"/>
        </w:rPr>
        <w:lastRenderedPageBreak/>
        <w:drawing>
          <wp:inline distT="0" distB="0" distL="0" distR="0" wp14:anchorId="62EFF729" wp14:editId="2AE9CD71">
            <wp:extent cx="1908313" cy="707591"/>
            <wp:effectExtent l="0" t="0" r="0" b="0"/>
            <wp:docPr id="2" name="Resim 2" descr="tekirdağ haberleri">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kirdağ haberleri">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7545" cy="814836"/>
                    </a:xfrm>
                    <a:prstGeom prst="rect">
                      <a:avLst/>
                    </a:prstGeom>
                    <a:noFill/>
                    <a:ln>
                      <a:noFill/>
                    </a:ln>
                  </pic:spPr>
                </pic:pic>
              </a:graphicData>
            </a:graphic>
          </wp:inline>
        </w:drawing>
      </w:r>
      <w:r w:rsidRPr="00052F9F">
        <w:rPr>
          <w:rFonts w:ascii="Times New Roman" w:eastAsia="Times New Roman" w:hAnsi="Times New Roman" w:cs="Times New Roman"/>
          <w:noProof/>
          <w:color w:val="000000"/>
          <w:sz w:val="20"/>
          <w:szCs w:val="20"/>
          <w:lang w:eastAsia="tr-TR"/>
        </w:rPr>
        <w:drawing>
          <wp:inline distT="0" distB="0" distL="0" distR="0" wp14:anchorId="667B30F4" wp14:editId="1F11F6BB">
            <wp:extent cx="3645699" cy="711587"/>
            <wp:effectExtent l="0" t="0" r="0" b="0"/>
            <wp:docPr id="3" name="Resim 3" descr="http://www.ajanstekirdag.com/upload/files/Untitled-1(1).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janstekirdag.com/upload/files/Untitled-1(1).jpg">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2270" cy="767521"/>
                    </a:xfrm>
                    <a:prstGeom prst="rect">
                      <a:avLst/>
                    </a:prstGeom>
                    <a:noFill/>
                    <a:ln>
                      <a:noFill/>
                    </a:ln>
                  </pic:spPr>
                </pic:pic>
              </a:graphicData>
            </a:graphic>
          </wp:inline>
        </w:drawing>
      </w:r>
    </w:p>
    <w:p w:rsidR="00DA2B82" w:rsidRPr="00052F9F" w:rsidRDefault="00DA2B82" w:rsidP="00DA2B82">
      <w:pPr>
        <w:shd w:val="clear" w:color="auto" w:fill="FFFFFF"/>
        <w:spacing w:before="100" w:beforeAutospacing="1" w:after="100" w:afterAutospacing="1" w:line="300" w:lineRule="atLeast"/>
        <w:outlineLvl w:val="0"/>
        <w:rPr>
          <w:rFonts w:ascii="Times New Roman" w:eastAsia="Times New Roman" w:hAnsi="Times New Roman" w:cs="Times New Roman"/>
          <w:b/>
          <w:bCs/>
          <w:kern w:val="36"/>
          <w:sz w:val="48"/>
          <w:szCs w:val="48"/>
          <w:lang w:eastAsia="tr-TR"/>
        </w:rPr>
      </w:pPr>
      <w:r w:rsidRPr="00052F9F">
        <w:rPr>
          <w:rFonts w:ascii="Times New Roman" w:eastAsia="Times New Roman" w:hAnsi="Times New Roman" w:cs="Times New Roman"/>
          <w:b/>
          <w:bCs/>
          <w:kern w:val="36"/>
          <w:sz w:val="48"/>
          <w:szCs w:val="48"/>
          <w:lang w:eastAsia="tr-TR"/>
        </w:rPr>
        <w:t>AİLE ÇİFTÇİLİĞİ TARIM ÇALIŞTAYI TEKİRDAĞ’DA</w:t>
      </w:r>
    </w:p>
    <w:p w:rsidR="00DA2B82" w:rsidRPr="00052F9F" w:rsidRDefault="00DA2B82" w:rsidP="00DA2B82">
      <w:pPr>
        <w:shd w:val="clear" w:color="auto" w:fill="FFFFFF"/>
        <w:spacing w:before="100" w:beforeAutospacing="1" w:after="100" w:afterAutospacing="1" w:line="300" w:lineRule="atLeast"/>
        <w:rPr>
          <w:rFonts w:ascii="Times New Roman" w:eastAsia="Times New Roman" w:hAnsi="Times New Roman" w:cs="Times New Roman"/>
          <w:sz w:val="20"/>
          <w:szCs w:val="20"/>
          <w:lang w:eastAsia="tr-TR"/>
        </w:rPr>
      </w:pPr>
      <w:r w:rsidRPr="00052F9F">
        <w:rPr>
          <w:rFonts w:ascii="Times New Roman" w:eastAsia="Times New Roman" w:hAnsi="Times New Roman" w:cs="Times New Roman"/>
          <w:sz w:val="27"/>
          <w:szCs w:val="27"/>
          <w:lang w:eastAsia="tr-TR"/>
        </w:rPr>
        <w:t xml:space="preserve">2014 yılı Uluslararası Aile Çiftçiliği Yılı 3. Tarım Bölgesi </w:t>
      </w:r>
      <w:proofErr w:type="spellStart"/>
      <w:r w:rsidRPr="00052F9F">
        <w:rPr>
          <w:rFonts w:ascii="Times New Roman" w:eastAsia="Times New Roman" w:hAnsi="Times New Roman" w:cs="Times New Roman"/>
          <w:sz w:val="27"/>
          <w:szCs w:val="27"/>
          <w:lang w:eastAsia="tr-TR"/>
        </w:rPr>
        <w:t>Çalıştayı</w:t>
      </w:r>
      <w:proofErr w:type="spellEnd"/>
      <w:r w:rsidRPr="00052F9F">
        <w:rPr>
          <w:rFonts w:ascii="Times New Roman" w:eastAsia="Times New Roman" w:hAnsi="Times New Roman" w:cs="Times New Roman"/>
          <w:sz w:val="27"/>
          <w:szCs w:val="27"/>
          <w:lang w:eastAsia="tr-TR"/>
        </w:rPr>
        <w:t xml:space="preserve">  </w:t>
      </w:r>
      <w:proofErr w:type="spellStart"/>
      <w:r w:rsidRPr="00052F9F">
        <w:rPr>
          <w:rFonts w:ascii="Times New Roman" w:eastAsia="Times New Roman" w:hAnsi="Times New Roman" w:cs="Times New Roman"/>
          <w:sz w:val="27"/>
          <w:szCs w:val="27"/>
          <w:lang w:eastAsia="tr-TR"/>
        </w:rPr>
        <w:t>Ramada</w:t>
      </w:r>
      <w:proofErr w:type="spellEnd"/>
      <w:r w:rsidRPr="00052F9F">
        <w:rPr>
          <w:rFonts w:ascii="Times New Roman" w:eastAsia="Times New Roman" w:hAnsi="Times New Roman" w:cs="Times New Roman"/>
          <w:sz w:val="27"/>
          <w:szCs w:val="27"/>
          <w:lang w:eastAsia="tr-TR"/>
        </w:rPr>
        <w:t xml:space="preserve"> Otelde düzenlendi.  </w:t>
      </w:r>
      <w:proofErr w:type="spellStart"/>
      <w:r w:rsidRPr="00052F9F">
        <w:rPr>
          <w:rFonts w:ascii="Times New Roman" w:eastAsia="Times New Roman" w:hAnsi="Times New Roman" w:cs="Times New Roman"/>
          <w:sz w:val="27"/>
          <w:szCs w:val="27"/>
          <w:lang w:eastAsia="tr-TR"/>
        </w:rPr>
        <w:t>Çalıştaya</w:t>
      </w:r>
      <w:proofErr w:type="spellEnd"/>
      <w:r w:rsidRPr="00052F9F">
        <w:rPr>
          <w:rFonts w:ascii="Times New Roman" w:eastAsia="Times New Roman" w:hAnsi="Times New Roman" w:cs="Times New Roman"/>
          <w:sz w:val="27"/>
          <w:szCs w:val="27"/>
          <w:lang w:eastAsia="tr-TR"/>
        </w:rPr>
        <w:t xml:space="preserve"> </w:t>
      </w:r>
      <w:proofErr w:type="spellStart"/>
      <w:r w:rsidRPr="00052F9F">
        <w:rPr>
          <w:rFonts w:ascii="Times New Roman" w:eastAsia="Times New Roman" w:hAnsi="Times New Roman" w:cs="Times New Roman"/>
          <w:sz w:val="27"/>
          <w:szCs w:val="27"/>
          <w:lang w:eastAsia="tr-TR"/>
        </w:rPr>
        <w:t>Süleymanpaşa</w:t>
      </w:r>
      <w:proofErr w:type="spellEnd"/>
      <w:r w:rsidRPr="00052F9F">
        <w:rPr>
          <w:rFonts w:ascii="Times New Roman" w:eastAsia="Times New Roman" w:hAnsi="Times New Roman" w:cs="Times New Roman"/>
          <w:sz w:val="27"/>
          <w:szCs w:val="27"/>
          <w:lang w:eastAsia="tr-TR"/>
        </w:rPr>
        <w:t xml:space="preserve"> Belediye Başkan Yardımcısı </w:t>
      </w:r>
      <w:proofErr w:type="spellStart"/>
      <w:r w:rsidRPr="00052F9F">
        <w:rPr>
          <w:rFonts w:ascii="Times New Roman" w:eastAsia="Times New Roman" w:hAnsi="Times New Roman" w:cs="Times New Roman"/>
          <w:sz w:val="27"/>
          <w:szCs w:val="27"/>
          <w:lang w:eastAsia="tr-TR"/>
        </w:rPr>
        <w:t>Telat</w:t>
      </w:r>
      <w:proofErr w:type="spellEnd"/>
      <w:r w:rsidRPr="00052F9F">
        <w:rPr>
          <w:rFonts w:ascii="Times New Roman" w:eastAsia="Times New Roman" w:hAnsi="Times New Roman" w:cs="Times New Roman"/>
          <w:sz w:val="27"/>
          <w:szCs w:val="27"/>
          <w:lang w:eastAsia="tr-TR"/>
        </w:rPr>
        <w:t xml:space="preserve"> Akköse ve </w:t>
      </w:r>
      <w:proofErr w:type="spellStart"/>
      <w:r w:rsidRPr="00052F9F">
        <w:rPr>
          <w:rFonts w:ascii="Times New Roman" w:eastAsia="Times New Roman" w:hAnsi="Times New Roman" w:cs="Times New Roman"/>
          <w:sz w:val="27"/>
          <w:szCs w:val="27"/>
          <w:lang w:eastAsia="tr-TR"/>
        </w:rPr>
        <w:t>Süleymanpaşa</w:t>
      </w:r>
      <w:proofErr w:type="spellEnd"/>
      <w:r w:rsidRPr="00052F9F">
        <w:rPr>
          <w:rFonts w:ascii="Times New Roman" w:eastAsia="Times New Roman" w:hAnsi="Times New Roman" w:cs="Times New Roman"/>
          <w:sz w:val="27"/>
          <w:szCs w:val="27"/>
          <w:lang w:eastAsia="tr-TR"/>
        </w:rPr>
        <w:t xml:space="preserve"> Tarımsal Destek ve Danışma Birimi personeli katıldı.</w:t>
      </w:r>
    </w:p>
    <w:p w:rsidR="00DA2B82" w:rsidRPr="00052F9F" w:rsidRDefault="00DA2B82" w:rsidP="00DA2B82">
      <w:pPr>
        <w:shd w:val="clear" w:color="auto" w:fill="FFFFFF"/>
        <w:spacing w:before="100" w:beforeAutospacing="1" w:after="100" w:afterAutospacing="1" w:line="300" w:lineRule="atLeast"/>
        <w:rPr>
          <w:rFonts w:ascii="Times New Roman" w:eastAsia="Times New Roman" w:hAnsi="Times New Roman" w:cs="Times New Roman"/>
          <w:sz w:val="20"/>
          <w:szCs w:val="20"/>
          <w:lang w:eastAsia="tr-TR"/>
        </w:rPr>
      </w:pPr>
      <w:r w:rsidRPr="00052F9F">
        <w:rPr>
          <w:rFonts w:ascii="Times New Roman" w:eastAsia="Times New Roman" w:hAnsi="Times New Roman" w:cs="Times New Roman"/>
          <w:sz w:val="27"/>
          <w:szCs w:val="27"/>
          <w:lang w:eastAsia="tr-TR"/>
        </w:rPr>
        <w:t xml:space="preserve">2014 yılı Dünyanın dikkatini “aile çiftçiliğine” çekmek üzere, Birleşmiş Milletlerin 66. Genel Kurulu’nda aldığı kararla, 2014 yılının “Uluslararası Aile Çiftçiliği” yılı ilan edilmesi kapsamında düzenlenen </w:t>
      </w:r>
      <w:proofErr w:type="spellStart"/>
      <w:r w:rsidRPr="00052F9F">
        <w:rPr>
          <w:rFonts w:ascii="Times New Roman" w:eastAsia="Times New Roman" w:hAnsi="Times New Roman" w:cs="Times New Roman"/>
          <w:sz w:val="27"/>
          <w:szCs w:val="27"/>
          <w:lang w:eastAsia="tr-TR"/>
        </w:rPr>
        <w:t>çalıştaya</w:t>
      </w:r>
      <w:proofErr w:type="spellEnd"/>
      <w:r w:rsidRPr="00052F9F">
        <w:rPr>
          <w:rFonts w:ascii="Times New Roman" w:eastAsia="Times New Roman" w:hAnsi="Times New Roman" w:cs="Times New Roman"/>
          <w:sz w:val="27"/>
          <w:szCs w:val="27"/>
          <w:lang w:eastAsia="tr-TR"/>
        </w:rPr>
        <w:t>, Bursa, Düzce, Edirne, İstanbul, Kırklareli, Kocaeli, Sakarya, Tekirdağ ve Yalova illerinden katılım sağlandı.</w:t>
      </w:r>
    </w:p>
    <w:p w:rsidR="00DA2B82" w:rsidRDefault="00DA2B82" w:rsidP="00DA2B82"/>
    <w:p w:rsidR="00DA2B82" w:rsidRDefault="00DA2B82" w:rsidP="00DA2B82"/>
    <w:p w:rsidR="00DA2B82" w:rsidRDefault="00DA2B82" w:rsidP="00DA2B82">
      <w:pPr>
        <w:shd w:val="clear" w:color="auto" w:fill="FFFFFF"/>
        <w:spacing w:after="150" w:line="495" w:lineRule="atLeast"/>
        <w:outlineLvl w:val="1"/>
        <w:rPr>
          <w:rFonts w:ascii="Oswald" w:eastAsia="Times New Roman" w:hAnsi="Oswald" w:cs="Tahoma"/>
          <w:color w:val="D40909"/>
          <w:kern w:val="36"/>
          <w:sz w:val="38"/>
          <w:szCs w:val="38"/>
          <w:lang w:eastAsia="tr-TR"/>
        </w:rPr>
      </w:pPr>
      <w:r>
        <w:rPr>
          <w:rFonts w:ascii="Tahoma" w:eastAsia="Times New Roman" w:hAnsi="Tahoma" w:cs="Tahoma"/>
          <w:noProof/>
          <w:color w:val="3A3A3A"/>
          <w:sz w:val="18"/>
          <w:szCs w:val="18"/>
          <w:lang w:eastAsia="tr-TR"/>
        </w:rPr>
        <w:drawing>
          <wp:inline distT="0" distB="0" distL="0" distR="0" wp14:anchorId="0F33219A" wp14:editId="379CD73B">
            <wp:extent cx="2499185" cy="564321"/>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0123" cy="575823"/>
                    </a:xfrm>
                    <a:prstGeom prst="rect">
                      <a:avLst/>
                    </a:prstGeom>
                    <a:noFill/>
                    <a:ln>
                      <a:noFill/>
                    </a:ln>
                  </pic:spPr>
                </pic:pic>
              </a:graphicData>
            </a:graphic>
          </wp:inline>
        </w:drawing>
      </w:r>
    </w:p>
    <w:p w:rsidR="00DA2B82" w:rsidRPr="00154826" w:rsidRDefault="00DA2B82" w:rsidP="00DA2B82">
      <w:pPr>
        <w:shd w:val="clear" w:color="auto" w:fill="FFFFFF"/>
        <w:spacing w:after="150" w:line="495" w:lineRule="atLeast"/>
        <w:outlineLvl w:val="1"/>
        <w:rPr>
          <w:rFonts w:ascii="Oswald" w:eastAsia="Times New Roman" w:hAnsi="Oswald" w:cs="Tahoma"/>
          <w:color w:val="D40909"/>
          <w:kern w:val="36"/>
          <w:sz w:val="38"/>
          <w:szCs w:val="38"/>
          <w:lang w:eastAsia="tr-TR"/>
        </w:rPr>
      </w:pPr>
      <w:r w:rsidRPr="00154826">
        <w:rPr>
          <w:rFonts w:ascii="Oswald" w:eastAsia="Times New Roman" w:hAnsi="Oswald" w:cs="Tahoma"/>
          <w:color w:val="D40909"/>
          <w:kern w:val="36"/>
          <w:sz w:val="38"/>
          <w:szCs w:val="38"/>
          <w:lang w:eastAsia="tr-TR"/>
        </w:rPr>
        <w:t>Milli ekonominin temeli tarımdır</w:t>
      </w:r>
      <w:r>
        <w:rPr>
          <w:rFonts w:ascii="Oswald" w:eastAsia="Times New Roman" w:hAnsi="Oswald" w:cs="Tahoma"/>
          <w:color w:val="D40909"/>
          <w:kern w:val="36"/>
          <w:sz w:val="38"/>
          <w:szCs w:val="38"/>
          <w:lang w:eastAsia="tr-TR"/>
        </w:rPr>
        <w:t xml:space="preserve"> </w:t>
      </w:r>
      <w:r w:rsidRPr="00154826">
        <w:rPr>
          <w:rFonts w:ascii="Tahoma" w:eastAsia="Times New Roman" w:hAnsi="Tahoma" w:cs="Tahoma"/>
          <w:color w:val="8B8B8B"/>
          <w:sz w:val="18"/>
          <w:szCs w:val="18"/>
          <w:bdr w:val="none" w:sz="0" w:space="0" w:color="auto" w:frame="1"/>
          <w:lang w:eastAsia="tr-TR"/>
        </w:rPr>
        <w:t xml:space="preserve">26 Ağustos 2014 </w:t>
      </w:r>
    </w:p>
    <w:p w:rsidR="00DA2B82" w:rsidRPr="00154826" w:rsidRDefault="00DA2B82" w:rsidP="00DA2B82">
      <w:pPr>
        <w:shd w:val="clear" w:color="auto" w:fill="FFFFFF"/>
        <w:spacing w:after="0" w:line="240" w:lineRule="auto"/>
        <w:rPr>
          <w:rFonts w:ascii="Tahoma" w:eastAsia="Times New Roman" w:hAnsi="Tahoma" w:cs="Tahoma"/>
          <w:color w:val="3A3A3A"/>
          <w:sz w:val="18"/>
          <w:szCs w:val="18"/>
          <w:lang w:eastAsia="tr-TR"/>
        </w:rPr>
      </w:pPr>
      <w:r w:rsidRPr="00154826">
        <w:rPr>
          <w:rFonts w:ascii="Tahoma" w:eastAsia="Times New Roman" w:hAnsi="Tahoma" w:cs="Tahoma"/>
          <w:noProof/>
          <w:color w:val="3A3A3A"/>
          <w:sz w:val="18"/>
          <w:szCs w:val="18"/>
          <w:lang w:eastAsia="tr-TR"/>
        </w:rPr>
        <w:drawing>
          <wp:inline distT="0" distB="0" distL="0" distR="0" wp14:anchorId="16F9B473" wp14:editId="048C543B">
            <wp:extent cx="5494352" cy="3645226"/>
            <wp:effectExtent l="0" t="0" r="0" b="0"/>
            <wp:docPr id="5" name="Resim 5" descr="Milli ekonominin temeli tarımdı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lli ekonominin temeli tarımdı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6001" cy="3652955"/>
                    </a:xfrm>
                    <a:prstGeom prst="rect">
                      <a:avLst/>
                    </a:prstGeom>
                    <a:noFill/>
                    <a:ln>
                      <a:noFill/>
                    </a:ln>
                  </pic:spPr>
                </pic:pic>
              </a:graphicData>
            </a:graphic>
          </wp:inline>
        </w:drawing>
      </w:r>
    </w:p>
    <w:p w:rsidR="00DA2B82" w:rsidRDefault="00DA2B82" w:rsidP="00DA2B82">
      <w:pPr>
        <w:shd w:val="clear" w:color="auto" w:fill="FFFFFF"/>
        <w:spacing w:line="240" w:lineRule="auto"/>
        <w:rPr>
          <w:rFonts w:ascii="Tahoma" w:eastAsia="Times New Roman" w:hAnsi="Tahoma" w:cs="Tahoma"/>
          <w:color w:val="3A3A3A"/>
          <w:sz w:val="18"/>
          <w:szCs w:val="18"/>
          <w:lang w:eastAsia="tr-TR"/>
        </w:rPr>
      </w:pPr>
    </w:p>
    <w:p w:rsidR="00DA2B82" w:rsidRDefault="00DA2B82" w:rsidP="00DA2B82">
      <w:pPr>
        <w:shd w:val="clear" w:color="auto" w:fill="FFFFFF"/>
        <w:spacing w:line="240" w:lineRule="auto"/>
        <w:rPr>
          <w:rFonts w:ascii="Tahoma" w:eastAsia="Times New Roman" w:hAnsi="Tahoma" w:cs="Tahoma"/>
          <w:color w:val="3A3A3A"/>
          <w:sz w:val="18"/>
          <w:szCs w:val="18"/>
          <w:lang w:eastAsia="tr-TR"/>
        </w:rPr>
      </w:pPr>
      <w:r w:rsidRPr="00154826">
        <w:rPr>
          <w:rFonts w:ascii="Tahoma" w:eastAsia="Times New Roman" w:hAnsi="Tahoma" w:cs="Tahoma"/>
          <w:color w:val="3A3A3A"/>
          <w:sz w:val="18"/>
          <w:szCs w:val="18"/>
          <w:lang w:eastAsia="tr-TR"/>
        </w:rPr>
        <w:t xml:space="preserve">Birleşmiş Milletler tarafından, 66. Genel Kurul’da alınan bir kararla, 2014 yılı Uluslararası Aile Çiftçiliği yılı olarak ilan edilmişti. Bu kararla, 2014 yılında Dünyanın dikkatinin aile çiftçiliğine çekilmesi amaçlanıyor. Bu bağlamda 3. Tarım Bölgesi Aile Çiftçiliği </w:t>
      </w:r>
      <w:proofErr w:type="spellStart"/>
      <w:r w:rsidRPr="00154826">
        <w:rPr>
          <w:rFonts w:ascii="Tahoma" w:eastAsia="Times New Roman" w:hAnsi="Tahoma" w:cs="Tahoma"/>
          <w:color w:val="3A3A3A"/>
          <w:sz w:val="18"/>
          <w:szCs w:val="18"/>
          <w:lang w:eastAsia="tr-TR"/>
        </w:rPr>
        <w:t>Çalıştay’ı</w:t>
      </w:r>
      <w:proofErr w:type="spellEnd"/>
      <w:r w:rsidRPr="00154826">
        <w:rPr>
          <w:rFonts w:ascii="Tahoma" w:eastAsia="Times New Roman" w:hAnsi="Tahoma" w:cs="Tahoma"/>
          <w:color w:val="3A3A3A"/>
          <w:sz w:val="18"/>
          <w:szCs w:val="18"/>
          <w:lang w:eastAsia="tr-TR"/>
        </w:rPr>
        <w:t xml:space="preserve"> Tekirdağ’da yapıldı.</w:t>
      </w:r>
    </w:p>
    <w:p w:rsidR="00DA2B82" w:rsidRDefault="00DA2B82" w:rsidP="00DA2B82">
      <w:pPr>
        <w:shd w:val="clear" w:color="auto" w:fill="FFFFFF"/>
        <w:spacing w:line="240" w:lineRule="auto"/>
        <w:rPr>
          <w:rFonts w:ascii="Tahoma" w:eastAsia="Times New Roman" w:hAnsi="Tahoma" w:cs="Tahoma"/>
          <w:color w:val="3A3A3A"/>
          <w:sz w:val="18"/>
          <w:szCs w:val="18"/>
          <w:lang w:eastAsia="tr-TR"/>
        </w:rPr>
      </w:pPr>
      <w:r w:rsidRPr="00154826">
        <w:rPr>
          <w:rFonts w:ascii="Tahoma" w:eastAsia="Times New Roman" w:hAnsi="Tahoma" w:cs="Tahoma"/>
          <w:color w:val="3A3A3A"/>
          <w:sz w:val="18"/>
          <w:szCs w:val="18"/>
          <w:lang w:eastAsia="tr-TR"/>
        </w:rPr>
        <w:br/>
        <w:t xml:space="preserve">Tekirdağ’da yapılan 3. Tarım Bölgesi Aile Çiftçiliği </w:t>
      </w:r>
      <w:proofErr w:type="spellStart"/>
      <w:r w:rsidRPr="00154826">
        <w:rPr>
          <w:rFonts w:ascii="Tahoma" w:eastAsia="Times New Roman" w:hAnsi="Tahoma" w:cs="Tahoma"/>
          <w:color w:val="3A3A3A"/>
          <w:sz w:val="18"/>
          <w:szCs w:val="18"/>
          <w:lang w:eastAsia="tr-TR"/>
        </w:rPr>
        <w:t>Çalıştay’ı</w:t>
      </w:r>
      <w:proofErr w:type="spellEnd"/>
      <w:r w:rsidRPr="00154826">
        <w:rPr>
          <w:rFonts w:ascii="Tahoma" w:eastAsia="Times New Roman" w:hAnsi="Tahoma" w:cs="Tahoma"/>
          <w:color w:val="3A3A3A"/>
          <w:sz w:val="18"/>
          <w:szCs w:val="18"/>
          <w:lang w:eastAsia="tr-TR"/>
        </w:rPr>
        <w:t xml:space="preserve"> </w:t>
      </w:r>
      <w:proofErr w:type="spellStart"/>
      <w:r w:rsidRPr="00154826">
        <w:rPr>
          <w:rFonts w:ascii="Tahoma" w:eastAsia="Times New Roman" w:hAnsi="Tahoma" w:cs="Tahoma"/>
          <w:color w:val="3A3A3A"/>
          <w:sz w:val="18"/>
          <w:szCs w:val="18"/>
          <w:lang w:eastAsia="tr-TR"/>
        </w:rPr>
        <w:t>Ramada</w:t>
      </w:r>
      <w:proofErr w:type="spellEnd"/>
      <w:r w:rsidRPr="00154826">
        <w:rPr>
          <w:rFonts w:ascii="Tahoma" w:eastAsia="Times New Roman" w:hAnsi="Tahoma" w:cs="Tahoma"/>
          <w:color w:val="3A3A3A"/>
          <w:sz w:val="18"/>
          <w:szCs w:val="18"/>
          <w:lang w:eastAsia="tr-TR"/>
        </w:rPr>
        <w:t xml:space="preserve"> Otel’de gerçekleştirildi. Birleşmiş Milletler tarafından alınan karar kapsamında, Bakanlık tarafından Türkiye genelinde tarım bölgeleri dikkate alınarak 9 koordinatör il belirlendi. Tekirdağ, Çorum, Aydın, Adana, Kars, Van, Trabzon, Malatya, Konya olarak belirlenen bu 9 koordinatör ilin katılımı ile 3. Tarım Bölgesi Aile Çiftçiliği </w:t>
      </w:r>
      <w:proofErr w:type="spellStart"/>
      <w:r w:rsidRPr="00154826">
        <w:rPr>
          <w:rFonts w:ascii="Tahoma" w:eastAsia="Times New Roman" w:hAnsi="Tahoma" w:cs="Tahoma"/>
          <w:color w:val="3A3A3A"/>
          <w:sz w:val="18"/>
          <w:szCs w:val="18"/>
          <w:lang w:eastAsia="tr-TR"/>
        </w:rPr>
        <w:t>Çalıştay’ı</w:t>
      </w:r>
      <w:proofErr w:type="spellEnd"/>
      <w:r w:rsidRPr="00154826">
        <w:rPr>
          <w:rFonts w:ascii="Tahoma" w:eastAsia="Times New Roman" w:hAnsi="Tahoma" w:cs="Tahoma"/>
          <w:color w:val="3A3A3A"/>
          <w:sz w:val="18"/>
          <w:szCs w:val="18"/>
          <w:lang w:eastAsia="tr-TR"/>
        </w:rPr>
        <w:t xml:space="preserve"> düzenlendi. Bir gün süren </w:t>
      </w:r>
      <w:proofErr w:type="spellStart"/>
      <w:r w:rsidRPr="00154826">
        <w:rPr>
          <w:rFonts w:ascii="Tahoma" w:eastAsia="Times New Roman" w:hAnsi="Tahoma" w:cs="Tahoma"/>
          <w:color w:val="3A3A3A"/>
          <w:sz w:val="18"/>
          <w:szCs w:val="18"/>
          <w:lang w:eastAsia="tr-TR"/>
        </w:rPr>
        <w:t>Çalıştay’da</w:t>
      </w:r>
      <w:proofErr w:type="spellEnd"/>
      <w:r w:rsidRPr="00154826">
        <w:rPr>
          <w:rFonts w:ascii="Tahoma" w:eastAsia="Times New Roman" w:hAnsi="Tahoma" w:cs="Tahoma"/>
          <w:color w:val="3A3A3A"/>
          <w:sz w:val="18"/>
          <w:szCs w:val="18"/>
          <w:lang w:eastAsia="tr-TR"/>
        </w:rPr>
        <w:t xml:space="preserve"> 8 ilin tarım ile ilgili kurum ve kuruluşlarının katılımı </w:t>
      </w:r>
      <w:proofErr w:type="gramStart"/>
      <w:r w:rsidRPr="00154826">
        <w:rPr>
          <w:rFonts w:ascii="Tahoma" w:eastAsia="Times New Roman" w:hAnsi="Tahoma" w:cs="Tahoma"/>
          <w:color w:val="3A3A3A"/>
          <w:sz w:val="18"/>
          <w:szCs w:val="18"/>
          <w:lang w:eastAsia="tr-TR"/>
        </w:rPr>
        <w:t>ile,</w:t>
      </w:r>
      <w:proofErr w:type="gramEnd"/>
      <w:r w:rsidRPr="00154826">
        <w:rPr>
          <w:rFonts w:ascii="Tahoma" w:eastAsia="Times New Roman" w:hAnsi="Tahoma" w:cs="Tahoma"/>
          <w:color w:val="3A3A3A"/>
          <w:sz w:val="18"/>
          <w:szCs w:val="18"/>
          <w:lang w:eastAsia="tr-TR"/>
        </w:rPr>
        <w:t xml:space="preserve"> aile çiftçiliğinin </w:t>
      </w:r>
      <w:proofErr w:type="spellStart"/>
      <w:r w:rsidRPr="00154826">
        <w:rPr>
          <w:rFonts w:ascii="Tahoma" w:eastAsia="Times New Roman" w:hAnsi="Tahoma" w:cs="Tahoma"/>
          <w:color w:val="3A3A3A"/>
          <w:sz w:val="18"/>
          <w:szCs w:val="18"/>
          <w:lang w:eastAsia="tr-TR"/>
        </w:rPr>
        <w:t>sürüdürülebilirliği</w:t>
      </w:r>
      <w:proofErr w:type="spellEnd"/>
      <w:r w:rsidRPr="00154826">
        <w:rPr>
          <w:rFonts w:ascii="Tahoma" w:eastAsia="Times New Roman" w:hAnsi="Tahoma" w:cs="Tahoma"/>
          <w:color w:val="3A3A3A"/>
          <w:sz w:val="18"/>
          <w:szCs w:val="18"/>
          <w:lang w:eastAsia="tr-TR"/>
        </w:rPr>
        <w:t xml:space="preserve"> masaya yatırıldı.</w:t>
      </w:r>
    </w:p>
    <w:sectPr w:rsidR="00DA2B82" w:rsidSect="00DA2B82">
      <w:pgSz w:w="11906" w:h="16838"/>
      <w:pgMar w:top="1417" w:right="1274"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10022FF" w:usb1="C000E47F" w:usb2="00000029" w:usb3="00000000" w:csb0="000001DF" w:csb1="00000000"/>
  </w:font>
  <w:font w:name="Oswald">
    <w:altName w:val="Times New Roman"/>
    <w:charset w:val="00"/>
    <w:family w:val="auto"/>
    <w:pitch w:val="default"/>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E1C"/>
    <w:rsid w:val="000869D1"/>
    <w:rsid w:val="002A2DA2"/>
    <w:rsid w:val="00A56E1C"/>
    <w:rsid w:val="00A57346"/>
    <w:rsid w:val="00A64BF2"/>
    <w:rsid w:val="00DA2B82"/>
    <w:rsid w:val="00EA53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B82"/>
    <w:pPr>
      <w:spacing w:after="160" w:line="259"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A2B8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A2B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B82"/>
    <w:pPr>
      <w:spacing w:after="160" w:line="259"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A2B8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A2B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ajanstekirdag.com/index.php" TargetMode="External"/><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hyperlink" Target="http://www.ajanstekirdag.com/reklam/52"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customXml" Target="../customXml/item3.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png"/><Relationship Id="rId27" Type="http://schemas.openxmlformats.org/officeDocument/2006/relationships/customXml" Target="../customXml/item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Belge" ma:contentTypeID="0x01010081A45B5CFCEB614C9E9ADDB418A2FAEF" ma:contentTypeVersion="1" ma:contentTypeDescription="Yeni belge oluşturun." ma:contentTypeScope="" ma:versionID="5f322d9c1c2138cc0446585ad04091d1">
  <xsd:schema xmlns:xsd="http://www.w3.org/2001/XMLSchema" xmlns:xs="http://www.w3.org/2001/XMLSchema" xmlns:p="http://schemas.microsoft.com/office/2006/metadata/properties" xmlns:ns1="http://schemas.microsoft.com/sharepoint/v3" targetNamespace="http://schemas.microsoft.com/office/2006/metadata/properties" ma:root="true" ma:fieldsID="14d4e3fdf9f7a112181f73f79ec0ec6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771C6C-F9A3-49A1-9B32-EC5DDE1D2DD6}"/>
</file>

<file path=customXml/itemProps2.xml><?xml version="1.0" encoding="utf-8"?>
<ds:datastoreItem xmlns:ds="http://schemas.openxmlformats.org/officeDocument/2006/customXml" ds:itemID="{1B2A6FCD-0705-49DC-9B2B-9F13CC69DF02}"/>
</file>

<file path=customXml/itemProps3.xml><?xml version="1.0" encoding="utf-8"?>
<ds:datastoreItem xmlns:ds="http://schemas.openxmlformats.org/officeDocument/2006/customXml" ds:itemID="{366A8823-CB44-4688-9389-B044A41F5AAE}"/>
</file>

<file path=docProps/app.xml><?xml version="1.0" encoding="utf-8"?>
<Properties xmlns="http://schemas.openxmlformats.org/officeDocument/2006/extended-properties" xmlns:vt="http://schemas.openxmlformats.org/officeDocument/2006/docPropsVTypes">
  <Template>Normal.dotm</Template>
  <TotalTime>12</TotalTime>
  <Pages>4</Pages>
  <Words>581</Words>
  <Characters>3315</Characters>
  <Application>Microsoft Office Word</Application>
  <DocSecurity>0</DocSecurity>
  <Lines>27</Lines>
  <Paragraphs>7</Paragraphs>
  <ScaleCrop>false</ScaleCrop>
  <Company/>
  <LinksUpToDate>false</LinksUpToDate>
  <CharactersWithSpaces>3889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Ali KORKMAZ</dc:creator>
  <cp:keywords/>
  <dc:description/>
  <cp:lastModifiedBy>Mehmet Ali KORKMAZ</cp:lastModifiedBy>
  <cp:revision>6</cp:revision>
  <dcterms:created xsi:type="dcterms:W3CDTF">2014-09-16T11:13:00Z</dcterms:created>
  <dcterms:modified xsi:type="dcterms:W3CDTF">2014-09-16T11:29:00Z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0x01010081A45B5CFCEB614C9E9ADDB418A2FAEF</vt:lpwstr>
  </property>
</Properties>
</file>