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6B6" w:rsidRPr="009C06B6" w:rsidRDefault="009C06B6" w:rsidP="009C06B6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tr-TR"/>
        </w:rPr>
      </w:pPr>
      <w:r w:rsidRPr="009C06B6">
        <w:rPr>
          <w:rFonts w:ascii="Trebuchet MS" w:eastAsia="Times New Roman" w:hAnsi="Trebuchet MS" w:cs="Times New Roman"/>
          <w:sz w:val="18"/>
          <w:szCs w:val="18"/>
          <w:lang w:eastAsia="tr-TR"/>
        </w:rPr>
        <w:t xml:space="preserve">Tohumluk üretmek isteyenlerin Tohumluk Yetiştirici, Üretici veya Araştırıcı Kuruluş Yetki Belgesi almış olmaları gerekmektedir. </w:t>
      </w:r>
    </w:p>
    <w:p w:rsidR="009C06B6" w:rsidRPr="009C06B6" w:rsidRDefault="009C06B6" w:rsidP="009C06B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8"/>
          <w:szCs w:val="18"/>
          <w:lang w:eastAsia="tr-TR"/>
        </w:rPr>
      </w:pPr>
      <w:r w:rsidRPr="009C06B6">
        <w:rPr>
          <w:rFonts w:ascii="Trebuchet MS" w:eastAsia="Times New Roman" w:hAnsi="Trebuchet MS" w:cs="Times New Roman"/>
          <w:sz w:val="18"/>
          <w:szCs w:val="18"/>
          <w:lang w:eastAsia="tr-TR"/>
        </w:rPr>
        <w:t xml:space="preserve">Elit veya orijinal tohumluk üretimleri ıslahçı, çeşit sahibi veya bunların yetki verdiği araştırma kuruluşları tarafından üretilir ve pazarlanır. </w:t>
      </w:r>
    </w:p>
    <w:p w:rsidR="009C06B6" w:rsidRPr="009C06B6" w:rsidRDefault="009C06B6" w:rsidP="009C06B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8"/>
          <w:szCs w:val="18"/>
          <w:lang w:eastAsia="tr-TR"/>
        </w:rPr>
      </w:pPr>
      <w:r w:rsidRPr="009C06B6">
        <w:rPr>
          <w:rFonts w:ascii="Trebuchet MS" w:eastAsia="Times New Roman" w:hAnsi="Trebuchet MS" w:cs="Times New Roman"/>
          <w:sz w:val="18"/>
          <w:szCs w:val="18"/>
          <w:lang w:eastAsia="tr-TR"/>
        </w:rPr>
        <w:t xml:space="preserve">Tohumluk yetiştirmek isteyen kişi ve kuruluşlar, beyanname ile birlikte ekeceği tohumluğun orijinini (sınıfını ve kademesini) gösterir sertifikayı vermek zorundadır. </w:t>
      </w:r>
    </w:p>
    <w:p w:rsidR="009C06B6" w:rsidRPr="009C06B6" w:rsidRDefault="009C06B6" w:rsidP="009C06B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8"/>
          <w:szCs w:val="18"/>
          <w:lang w:eastAsia="tr-TR"/>
        </w:rPr>
      </w:pPr>
      <w:r w:rsidRPr="009C06B6">
        <w:rPr>
          <w:rFonts w:ascii="Trebuchet MS" w:eastAsia="Times New Roman" w:hAnsi="Trebuchet MS" w:cs="Times New Roman"/>
          <w:sz w:val="18"/>
          <w:szCs w:val="18"/>
          <w:lang w:eastAsia="tr-TR"/>
        </w:rPr>
        <w:t xml:space="preserve">ISTA Sertifikaları menşei sertifika olarak kabul edilmez. </w:t>
      </w:r>
    </w:p>
    <w:p w:rsidR="009C06B6" w:rsidRPr="009C06B6" w:rsidRDefault="009C06B6" w:rsidP="009C06B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8"/>
          <w:szCs w:val="18"/>
          <w:lang w:eastAsia="tr-TR"/>
        </w:rPr>
      </w:pPr>
      <w:r w:rsidRPr="009C06B6">
        <w:rPr>
          <w:rFonts w:ascii="Trebuchet MS" w:eastAsia="Times New Roman" w:hAnsi="Trebuchet MS" w:cs="Times New Roman"/>
          <w:sz w:val="18"/>
          <w:szCs w:val="18"/>
          <w:lang w:eastAsia="tr-TR"/>
        </w:rPr>
        <w:t xml:space="preserve">Yurt içi amaçlı sertifikasyonlarda başvuru işlemi üretimin yapıldığı ilin başvuru kuruluşuna (Üretimin yapıldığı ildeki Bakanlık il müdürlüğü veya Bakanlık tarafından beyanname kabulü ve tarla kontrolleri için yetkilendirilen kuruluşları) yapılır. </w:t>
      </w:r>
    </w:p>
    <w:p w:rsidR="009C06B6" w:rsidRPr="009C06B6" w:rsidRDefault="009C06B6" w:rsidP="009C06B6">
      <w:pPr>
        <w:spacing w:before="100" w:beforeAutospacing="1" w:after="100" w:afterAutospacing="1" w:line="22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C06B6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Beyanname verilmesi</w:t>
      </w:r>
    </w:p>
    <w:p w:rsidR="009C06B6" w:rsidRPr="009C06B6" w:rsidRDefault="009C06B6" w:rsidP="009C06B6">
      <w:pPr>
        <w:spacing w:before="100" w:beforeAutospacing="1" w:after="100" w:afterAutospacing="1" w:line="22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C06B6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           </w:t>
      </w:r>
      <w:r w:rsidRPr="009C06B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(1) Tohumlukların sertifikalandırılabilmesi için, tohumluk beyannamesi verilir.</w:t>
      </w:r>
    </w:p>
    <w:p w:rsidR="009C06B6" w:rsidRPr="009C06B6" w:rsidRDefault="009C06B6" w:rsidP="009C06B6">
      <w:pPr>
        <w:spacing w:before="100" w:beforeAutospacing="1" w:after="100" w:afterAutospacing="1" w:line="22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C06B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             </w:t>
      </w:r>
      <w:r w:rsidRPr="009C06B6">
        <w:rPr>
          <w:rFonts w:ascii="Times New Roman" w:eastAsia="Times New Roman" w:hAnsi="Times New Roman" w:cs="Times New Roman"/>
          <w:spacing w:val="5"/>
          <w:sz w:val="18"/>
          <w:szCs w:val="18"/>
          <w:lang w:eastAsia="tr-TR"/>
        </w:rPr>
        <w:t xml:space="preserve">(2) Tohumluk beyannameleri düzenlenmesi ve kabul edilmesi aşağıdaki yöntemle </w:t>
      </w:r>
      <w:r w:rsidRPr="009C06B6">
        <w:rPr>
          <w:rFonts w:ascii="Times New Roman" w:eastAsia="Times New Roman" w:hAnsi="Times New Roman" w:cs="Times New Roman"/>
          <w:sz w:val="18"/>
          <w:szCs w:val="18"/>
          <w:lang w:eastAsia="tr-TR"/>
        </w:rPr>
        <w:t>yapılır;</w:t>
      </w:r>
    </w:p>
    <w:p w:rsidR="009C06B6" w:rsidRPr="009C06B6" w:rsidRDefault="009C06B6" w:rsidP="009C06B6">
      <w:pPr>
        <w:spacing w:before="100" w:beforeAutospacing="1" w:after="100" w:afterAutospacing="1" w:line="22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C06B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             </w:t>
      </w:r>
      <w:r w:rsidRPr="009C06B6">
        <w:rPr>
          <w:rFonts w:ascii="Times New Roman" w:eastAsia="Times New Roman" w:hAnsi="Times New Roman" w:cs="Times New Roman"/>
          <w:spacing w:val="-5"/>
          <w:sz w:val="18"/>
          <w:szCs w:val="18"/>
          <w:lang w:eastAsia="tr-TR"/>
        </w:rPr>
        <w:t xml:space="preserve">a) Tohumluk üretimleri için </w:t>
      </w:r>
      <w:hyperlink r:id="rId5" w:tgtFrame="_blank" w:history="1">
        <w:r w:rsidRPr="009C06B6">
          <w:rPr>
            <w:rFonts w:ascii="Times New Roman" w:eastAsia="Times New Roman" w:hAnsi="Times New Roman" w:cs="Times New Roman"/>
            <w:color w:val="0000FF"/>
            <w:spacing w:val="-5"/>
            <w:sz w:val="18"/>
            <w:szCs w:val="18"/>
            <w:u w:val="single"/>
            <w:lang w:eastAsia="tr-TR"/>
          </w:rPr>
          <w:t xml:space="preserve">Ek–2 veya Ek–3 </w:t>
        </w:r>
      </w:hyperlink>
      <w:r w:rsidRPr="009C06B6">
        <w:rPr>
          <w:rFonts w:ascii="Times New Roman" w:eastAsia="Times New Roman" w:hAnsi="Times New Roman" w:cs="Times New Roman"/>
          <w:spacing w:val="-5"/>
          <w:sz w:val="18"/>
          <w:szCs w:val="18"/>
          <w:lang w:eastAsia="tr-TR"/>
        </w:rPr>
        <w:t>de yer alan beyannamelerden uygun olanı</w:t>
      </w:r>
      <w:r w:rsidRPr="009C06B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doldurulur.</w:t>
      </w:r>
    </w:p>
    <w:p w:rsidR="009C06B6" w:rsidRPr="009C06B6" w:rsidRDefault="009C06B6" w:rsidP="009C06B6">
      <w:pPr>
        <w:spacing w:before="100" w:beforeAutospacing="1" w:after="100" w:afterAutospacing="1" w:line="22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C06B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             b) Tohumluğun ait olduğu tür ve çeşit adı Resmi Gazetede yayımlanan Milli Çeşit Listesindeki ile aynı olmalıdır. </w:t>
      </w:r>
    </w:p>
    <w:p w:rsidR="009C06B6" w:rsidRPr="009C06B6" w:rsidRDefault="009C06B6" w:rsidP="009C06B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C06B6">
        <w:rPr>
          <w:rFonts w:ascii="Times New Roman" w:eastAsia="Times New Roman" w:hAnsi="Times New Roman" w:cs="Times New Roman"/>
          <w:sz w:val="18"/>
          <w:szCs w:val="18"/>
          <w:lang w:eastAsia="tr-TR"/>
        </w:rPr>
        <w:t>             c) Her tohumluk çeşidi ile her parsel veya her tarla için ayrı ayrı tohumluk beyannamesi düzenlenir.</w:t>
      </w:r>
    </w:p>
    <w:p w:rsidR="009C06B6" w:rsidRPr="009C06B6" w:rsidRDefault="009C06B6" w:rsidP="009C06B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C06B6">
        <w:rPr>
          <w:rFonts w:ascii="Times New Roman" w:eastAsia="Times New Roman" w:hAnsi="Times New Roman" w:cs="Times New Roman"/>
          <w:sz w:val="18"/>
          <w:szCs w:val="18"/>
          <w:lang w:eastAsia="tr-TR"/>
        </w:rPr>
        <w:t>             ç) Tohumluk beyannameleri üç nüsha olarak düzenlenir.</w:t>
      </w:r>
    </w:p>
    <w:p w:rsidR="009C06B6" w:rsidRPr="009C06B6" w:rsidRDefault="009C06B6" w:rsidP="009C06B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C06B6">
        <w:rPr>
          <w:rFonts w:ascii="Times New Roman" w:eastAsia="Times New Roman" w:hAnsi="Times New Roman" w:cs="Times New Roman"/>
          <w:sz w:val="18"/>
          <w:szCs w:val="18"/>
          <w:lang w:eastAsia="tr-TR"/>
        </w:rPr>
        <w:t>             d) Tohumluk beyannameleri başvuru kuruluşuna verilir.</w:t>
      </w:r>
    </w:p>
    <w:p w:rsidR="009C06B6" w:rsidRPr="009C06B6" w:rsidRDefault="009C06B6" w:rsidP="009C06B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C06B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             e) Tohumluk beyannamelerinin son veriliş tarihleri aşağıdaki tabloda belirtildiği şekildedir.            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9"/>
        <w:gridCol w:w="2888"/>
        <w:gridCol w:w="3638"/>
      </w:tblGrid>
      <w:tr w:rsidR="009C06B6" w:rsidRPr="009C06B6" w:rsidTr="009C06B6">
        <w:tc>
          <w:tcPr>
            <w:tcW w:w="2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06B6" w:rsidRPr="009C06B6" w:rsidRDefault="009C06B6" w:rsidP="009C0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06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 Adı</w:t>
            </w:r>
          </w:p>
        </w:tc>
        <w:tc>
          <w:tcPr>
            <w:tcW w:w="2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06B6" w:rsidRPr="009C06B6" w:rsidRDefault="009C06B6" w:rsidP="009C0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06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Bölgesi</w:t>
            </w:r>
          </w:p>
        </w:tc>
        <w:tc>
          <w:tcPr>
            <w:tcW w:w="3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06B6" w:rsidRPr="009C06B6" w:rsidRDefault="009C06B6" w:rsidP="009C0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06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Beyannamelerin İlgili Müdürlüklerde bulunması Gerektiği Son Tarih</w:t>
            </w:r>
          </w:p>
        </w:tc>
      </w:tr>
      <w:tr w:rsidR="009C06B6" w:rsidRPr="009C06B6" w:rsidTr="009C06B6">
        <w:trPr>
          <w:cantSplit/>
        </w:trPr>
        <w:tc>
          <w:tcPr>
            <w:tcW w:w="25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06B6" w:rsidRPr="009C06B6" w:rsidRDefault="009C06B6" w:rsidP="009C0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06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Arpa, Buğday, Yulaf, Çavdar, </w:t>
            </w:r>
            <w:proofErr w:type="spellStart"/>
            <w:r w:rsidRPr="009C06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Tritikale</w:t>
            </w:r>
            <w:proofErr w:type="spellEnd"/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06B6" w:rsidRPr="009C06B6" w:rsidRDefault="009C06B6" w:rsidP="009C0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06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Akdeniz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06B6" w:rsidRPr="009C06B6" w:rsidRDefault="009C06B6" w:rsidP="009C0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06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01 Mart</w:t>
            </w:r>
          </w:p>
        </w:tc>
      </w:tr>
      <w:tr w:rsidR="009C06B6" w:rsidRPr="009C06B6" w:rsidTr="009C06B6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B6" w:rsidRPr="009C06B6" w:rsidRDefault="009C06B6" w:rsidP="009C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06B6" w:rsidRPr="009C06B6" w:rsidRDefault="009C06B6" w:rsidP="009C0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06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Ege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06B6" w:rsidRPr="009C06B6" w:rsidRDefault="009C06B6" w:rsidP="009C0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06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01 Nisan</w:t>
            </w:r>
          </w:p>
        </w:tc>
      </w:tr>
      <w:tr w:rsidR="009C06B6" w:rsidRPr="009C06B6" w:rsidTr="009C06B6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B6" w:rsidRPr="009C06B6" w:rsidRDefault="009C06B6" w:rsidP="009C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06B6" w:rsidRPr="009C06B6" w:rsidRDefault="009C06B6" w:rsidP="009C0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06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Güney Doğu Anadolu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06B6" w:rsidRPr="009C06B6" w:rsidRDefault="009C06B6" w:rsidP="009C0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06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01 Nisan</w:t>
            </w:r>
          </w:p>
        </w:tc>
      </w:tr>
      <w:tr w:rsidR="009C06B6" w:rsidRPr="009C06B6" w:rsidTr="009C06B6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B6" w:rsidRPr="009C06B6" w:rsidRDefault="009C06B6" w:rsidP="009C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06B6" w:rsidRPr="009C06B6" w:rsidRDefault="009C06B6" w:rsidP="009C0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06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Doğu Anadolu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06B6" w:rsidRPr="009C06B6" w:rsidRDefault="009C06B6" w:rsidP="009C0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06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 Mayıs</w:t>
            </w:r>
          </w:p>
        </w:tc>
      </w:tr>
      <w:tr w:rsidR="009C06B6" w:rsidRPr="009C06B6" w:rsidTr="009C06B6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B6" w:rsidRPr="009C06B6" w:rsidRDefault="009C06B6" w:rsidP="009C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06B6" w:rsidRPr="009C06B6" w:rsidRDefault="009C06B6" w:rsidP="009C0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06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İç Anadolu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06B6" w:rsidRPr="009C06B6" w:rsidRDefault="009C06B6" w:rsidP="009C0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06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 Nisan</w:t>
            </w:r>
          </w:p>
        </w:tc>
      </w:tr>
      <w:tr w:rsidR="009C06B6" w:rsidRPr="009C06B6" w:rsidTr="009C06B6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B6" w:rsidRPr="009C06B6" w:rsidRDefault="009C06B6" w:rsidP="009C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06B6" w:rsidRPr="009C06B6" w:rsidRDefault="009C06B6" w:rsidP="009C0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06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Karadeniz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06B6" w:rsidRPr="009C06B6" w:rsidRDefault="009C06B6" w:rsidP="009C0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06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 Nisan</w:t>
            </w:r>
          </w:p>
        </w:tc>
      </w:tr>
      <w:tr w:rsidR="009C06B6" w:rsidRPr="009C06B6" w:rsidTr="009C06B6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B6" w:rsidRPr="009C06B6" w:rsidRDefault="009C06B6" w:rsidP="009C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06B6" w:rsidRPr="009C06B6" w:rsidRDefault="009C06B6" w:rsidP="009C0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06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Trakya ve Marmara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06B6" w:rsidRPr="009C06B6" w:rsidRDefault="009C06B6" w:rsidP="009C0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06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01 Nisan</w:t>
            </w:r>
          </w:p>
        </w:tc>
      </w:tr>
      <w:tr w:rsidR="009C06B6" w:rsidRPr="009C06B6" w:rsidTr="009C06B6">
        <w:trPr>
          <w:cantSplit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06B6" w:rsidRPr="009C06B6" w:rsidRDefault="009C06B6" w:rsidP="009C0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06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Diğer Bitki Türleri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06B6" w:rsidRPr="009C06B6" w:rsidRDefault="009C06B6" w:rsidP="009C0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06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Tüm Bölgelerde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06B6" w:rsidRPr="009C06B6" w:rsidRDefault="009C06B6" w:rsidP="009C0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06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Ekim tarihinden itibaren otuz (30) gün içinde ilgili kuruluşta olmalıdır.</w:t>
            </w:r>
          </w:p>
        </w:tc>
      </w:tr>
    </w:tbl>
    <w:p w:rsidR="009C06B6" w:rsidRPr="009C06B6" w:rsidRDefault="009C06B6" w:rsidP="009C06B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C06B6">
        <w:rPr>
          <w:rFonts w:ascii="Times New Roman" w:eastAsia="Times New Roman" w:hAnsi="Times New Roman" w:cs="Times New Roman"/>
          <w:sz w:val="18"/>
          <w:szCs w:val="18"/>
          <w:lang w:eastAsia="tr-TR"/>
        </w:rPr>
        <w:t>             f) Başvuru sırasında tohumluk beyannamesine aşağıdaki belgeler de eklenir.</w:t>
      </w:r>
    </w:p>
    <w:p w:rsidR="009C06B6" w:rsidRPr="009C06B6" w:rsidRDefault="009C06B6" w:rsidP="009C06B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C06B6">
        <w:rPr>
          <w:rFonts w:ascii="Times New Roman" w:eastAsia="Times New Roman" w:hAnsi="Times New Roman" w:cs="Times New Roman"/>
          <w:sz w:val="18"/>
          <w:szCs w:val="18"/>
          <w:lang w:eastAsia="tr-TR"/>
        </w:rPr>
        <w:t>             1) Ekilen tohumluğa ait sertifikanın aslı veya sertifikanın aslının bulunduğu resmi kuruluştan onaylı sureti.</w:t>
      </w:r>
    </w:p>
    <w:p w:rsidR="009C06B6" w:rsidRPr="009C06B6" w:rsidRDefault="009C06B6" w:rsidP="009C06B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C06B6">
        <w:rPr>
          <w:rFonts w:ascii="Times New Roman" w:eastAsia="Times New Roman" w:hAnsi="Times New Roman" w:cs="Times New Roman"/>
          <w:sz w:val="18"/>
          <w:szCs w:val="18"/>
          <w:lang w:eastAsia="tr-TR"/>
        </w:rPr>
        <w:t>             2) Çeşide veya ebeveynlere ait özellik belgeleri.</w:t>
      </w:r>
    </w:p>
    <w:p w:rsidR="009C06B6" w:rsidRPr="009C06B6" w:rsidRDefault="009C06B6" w:rsidP="009C06B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C06B6">
        <w:rPr>
          <w:rFonts w:ascii="Times New Roman" w:eastAsia="Times New Roman" w:hAnsi="Times New Roman" w:cs="Times New Roman"/>
          <w:sz w:val="18"/>
          <w:szCs w:val="18"/>
          <w:lang w:eastAsia="tr-TR"/>
        </w:rPr>
        <w:t>             3) Üretim tarlalarını gösteren krokiler.</w:t>
      </w:r>
    </w:p>
    <w:p w:rsidR="009C06B6" w:rsidRPr="009C06B6" w:rsidRDefault="009C06B6" w:rsidP="009C06B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C06B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          g) Kabul edilerek onaylanan beyannamelerin birinci nüshası, tohumluk beyannamesini kabul eden başvuru kuruluşunda saklanır. İkinci nüsha tarla kontrollerinde kullanılması için kontrolörlere verilir. Üçüncü nüsha "SERTİFİKALANDIRMADA KULLANILAMAZ" kaşesi vurularak üreticiye verilir. </w:t>
      </w:r>
    </w:p>
    <w:p w:rsidR="00862B84" w:rsidRDefault="00862B84">
      <w:bookmarkStart w:id="0" w:name="_GoBack"/>
      <w:bookmarkEnd w:id="0"/>
    </w:p>
    <w:sectPr w:rsidR="00862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39"/>
    <w:rsid w:val="004C6239"/>
    <w:rsid w:val="00862B84"/>
    <w:rsid w:val="009C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tsm.gov.tr/Yonetim/Belge/Dosya.ashx?SayfaId=bab055bd-1f3f-4316-ac3c-ccc618a0119c&amp;DOSYAAD=ek_1_2_3.doc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16AD7B-4970-4300-8E02-F6C240F7A800}"/>
</file>

<file path=customXml/itemProps2.xml><?xml version="1.0" encoding="utf-8"?>
<ds:datastoreItem xmlns:ds="http://schemas.openxmlformats.org/officeDocument/2006/customXml" ds:itemID="{EA897FFB-ABCE-4B0D-920E-14AF9478FCF2}"/>
</file>

<file path=customXml/itemProps3.xml><?xml version="1.0" encoding="utf-8"?>
<ds:datastoreItem xmlns:ds="http://schemas.openxmlformats.org/officeDocument/2006/customXml" ds:itemID="{A1676C25-B1E8-4A36-AF8A-9069C5FF47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2315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248sait</dc:creator>
  <cp:keywords/>
  <dc:description/>
  <cp:lastModifiedBy>248sait</cp:lastModifiedBy>
  <cp:revision>3</cp:revision>
  <dcterms:created xsi:type="dcterms:W3CDTF">2014-06-19T06:34:00Z</dcterms:created>
  <dcterms:modified xsi:type="dcterms:W3CDTF">2014-06-19T06:35:00Z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